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93"/>
        <w:tblpPr w:horzAnchor="margin" w:tblpXSpec="left" w:vertAnchor="page" w:tblpY="2949" w:leftFromText="181" w:topFromText="0" w:rightFromText="181" w:bottomFromText="0"/>
        <w:tblW w:w="9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985"/>
        <w:gridCol w:w="137"/>
        <w:gridCol w:w="3690"/>
        <w:gridCol w:w="2126"/>
        <w:gridCol w:w="562"/>
      </w:tblGrid>
      <w:tr>
        <w:tblPrEx/>
        <w:trPr>
          <w:trHeight w:val="284"/>
        </w:trPr>
        <w:tc>
          <w:tcPr>
            <w:gridSpan w:val="3"/>
            <w:tcW w:w="2694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bookmarkStart w:id="0" w:name="ТекстовоеПоле4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t xml:space="preserve"> </w:t>
            </w:r>
            <w:r>
              <w:rPr>
                <w:lang w:val="en-US"/>
              </w:rPr>
              <w:t xml:space="preserve"> </w:t>
            </w:r>
            <w:r>
              <w:rPr>
                <w:lang w:val="en-US"/>
              </w:rPr>
              <w:t xml:space="preserve"> </w:t>
            </w:r>
            <w:r>
              <w:rPr>
                <w:lang w:val="en-US"/>
              </w:rPr>
              <w:t xml:space="preserve"> </w:t>
            </w:r>
            <w:r>
              <w:rPr>
                <w:lang w:val="en-US"/>
              </w:rPr>
              <w:t xml:space="preserve"> </w:t>
            </w:r>
            <w:r>
              <w:rPr>
                <w:lang w:val="en-US"/>
              </w:rPr>
              <w:fldChar w:fldCharType="end"/>
            </w:r>
            <w:bookmarkEnd w:id="0"/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690" w:type="dxa"/>
            <w:textDirection w:val="lrTb"/>
            <w:noWrap w:val="false"/>
          </w:tcPr>
          <w:p>
            <w:r/>
            <w:r/>
          </w:p>
        </w:tc>
        <w:tc>
          <w:tcPr>
            <w:tcMar>
              <w:left w:w="113" w:type="dxa"/>
            </w:tcMar>
            <w:tcW w:w="2126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/>
            <w:bookmarkStart w:id="1" w:name="ТекстовоеПоле5"/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t xml:space="preserve"> </w:t>
            </w:r>
            <w:r>
              <w:rPr>
                <w:lang w:val="en-US"/>
              </w:rPr>
              <w:t xml:space="preserve"> </w:t>
            </w:r>
            <w:r>
              <w:rPr>
                <w:lang w:val="en-US"/>
              </w:rPr>
              <w:t xml:space="preserve"> </w:t>
            </w:r>
            <w:r>
              <w:rPr>
                <w:lang w:val="en-US"/>
              </w:rPr>
              <w:t xml:space="preserve"> </w:t>
            </w:r>
            <w:r>
              <w:rPr>
                <w:lang w:val="en-US"/>
              </w:rPr>
              <w:t xml:space="preserve"> </w:t>
            </w:r>
            <w:r>
              <w:rPr>
                <w:lang w:val="en-US"/>
              </w:rPr>
              <w:fldChar w:fldCharType="end"/>
            </w:r>
            <w:bookmarkEnd w:id="1"/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562" w:type="dxa"/>
            <w:textDirection w:val="lrTb"/>
            <w:noWrap w:val="false"/>
          </w:tcPr>
          <w:p>
            <w:pPr>
              <w:pStyle w:val="991"/>
              <w:tabs>
                <w:tab w:val="clear" w:pos="4153" w:leader="none"/>
                <w:tab w:val="clear" w:pos="8306" w:leader="none"/>
              </w:tabs>
            </w:pPr>
            <w:r/>
            <w:r/>
          </w:p>
        </w:tc>
      </w:tr>
      <w:tr>
        <w:tblPrEx/>
        <w:trPr>
          <w:trHeight w:val="340" w:hRule="exact"/>
        </w:trPr>
        <w:tc>
          <w:tcPr>
            <w:tcW w:w="572" w:type="dxa"/>
            <w:textDirection w:val="lrTb"/>
            <w:noWrap w:val="false"/>
          </w:tcPr>
          <w:p>
            <w:pPr>
              <w:pStyle w:val="991"/>
              <w:tabs>
                <w:tab w:val="clear" w:pos="4153" w:leader="none"/>
                <w:tab w:val="clear" w:pos="8306" w:leader="none"/>
              </w:tabs>
            </w:pPr>
            <w:r/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991"/>
              <w:tabs>
                <w:tab w:val="clear" w:pos="4153" w:leader="none"/>
                <w:tab w:val="clear" w:pos="8306" w:leader="none"/>
              </w:tabs>
            </w:pPr>
            <w:r/>
            <w:r/>
          </w:p>
        </w:tc>
        <w:tc>
          <w:tcPr>
            <w:gridSpan w:val="2"/>
            <w:tcW w:w="3827" w:type="dxa"/>
            <w:textDirection w:val="lrTb"/>
            <w:noWrap w:val="false"/>
          </w:tcPr>
          <w:p>
            <w:pPr>
              <w:pStyle w:val="991"/>
              <w:tabs>
                <w:tab w:val="clear" w:pos="4153" w:leader="none"/>
                <w:tab w:val="clear" w:pos="8306" w:leader="none"/>
              </w:tabs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91"/>
              <w:tabs>
                <w:tab w:val="clear" w:pos="4153" w:leader="none"/>
                <w:tab w:val="clear" w:pos="8306" w:leader="none"/>
              </w:tabs>
            </w:pPr>
            <w:r/>
            <w:r/>
          </w:p>
        </w:tc>
        <w:tc>
          <w:tcPr>
            <w:tcW w:w="562" w:type="dxa"/>
            <w:textDirection w:val="lrTb"/>
            <w:noWrap w:val="false"/>
          </w:tcPr>
          <w:p>
            <w:pPr>
              <w:pStyle w:val="991"/>
              <w:tabs>
                <w:tab w:val="clear" w:pos="4153" w:leader="none"/>
                <w:tab w:val="clear" w:pos="8306" w:leader="none"/>
              </w:tabs>
            </w:pPr>
            <w:r/>
            <w:r/>
          </w:p>
        </w:tc>
      </w:tr>
      <w:tr>
        <w:tblPrEx/>
        <w:trPr/>
        <w:tc>
          <w:tcPr>
            <w:tcW w:w="572" w:type="dxa"/>
            <w:textDirection w:val="lrTb"/>
            <w:noWrap w:val="false"/>
          </w:tcPr>
          <w:p>
            <w:pPr>
              <w:pStyle w:val="991"/>
              <w:tabs>
                <w:tab w:val="clear" w:pos="4153" w:leader="none"/>
                <w:tab w:val="clear" w:pos="8306" w:leader="none"/>
              </w:tabs>
            </w:pPr>
            <w:r/>
            <w:r/>
          </w:p>
        </w:tc>
        <w:tc>
          <w:tcPr>
            <w:gridSpan w:val="4"/>
            <w:tcW w:w="7938" w:type="dxa"/>
            <w:textDirection w:val="lrTb"/>
            <w:noWrap w:val="false"/>
          </w:tcPr>
          <w:p>
            <w:pPr>
              <w:pStyle w:val="991"/>
              <w:jc w:val="center"/>
              <w:tabs>
                <w:tab w:val="clear" w:pos="4153" w:leader="none"/>
                <w:tab w:val="clear" w:pos="8306" w:leader="none"/>
              </w:tabs>
              <w:rPr>
                <w:b/>
              </w:rPr>
            </w:pPr>
            <w:r/>
            <w:bookmarkStart w:id="2" w:name="ТекстовоеПоле3"/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991"/>
              <w:jc w:val="center"/>
              <w:tabs>
                <w:tab w:val="clear" w:pos="4153" w:leader="none"/>
                <w:tab w:val="clear" w:pos="8306" w:leader="none"/>
              </w:tabs>
              <w:rPr>
                <w:b/>
              </w:rPr>
            </w:pPr>
            <w:r>
              <w:rPr>
                <w:b/>
              </w:rPr>
              <w:t xml:space="preserve">О порядке предоставления услуги удаленного использования архивных документов </w:t>
            </w:r>
            <w:r>
              <w:rPr>
                <w:b/>
              </w:rPr>
              <w:t xml:space="preserve"> и справочно-поисковых средств к ним</w:t>
            </w:r>
            <w:r>
              <w:rPr>
                <w:b/>
              </w:rPr>
              <w:fldChar w:fldCharType="end"/>
              <w:t xml:space="preserve"> посредством подсистемы «Портал «Архивы Нижегородской области»»</w:t>
            </w:r>
            <w:bookmarkEnd w:id="2"/>
            <w:r>
              <w:rPr>
                <w:b/>
              </w:rP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62" w:type="dxa"/>
            <w:textDirection w:val="lrTb"/>
            <w:noWrap w:val="false"/>
          </w:tcPr>
          <w:p>
            <w:pPr>
              <w:pStyle w:val="991"/>
              <w:tabs>
                <w:tab w:val="clear" w:pos="4153" w:leader="none"/>
                <w:tab w:val="clear" w:pos="8306" w:leader="none"/>
              </w:tabs>
            </w:pPr>
            <w:r/>
            <w:r/>
          </w:p>
        </w:tc>
      </w:tr>
    </w:tbl>
    <w:p>
      <w:pPr>
        <w:ind w:firstLine="720"/>
        <w:jc w:val="both"/>
      </w:pPr>
      <w:r/>
      <w:r/>
    </w:p>
    <w:p>
      <w:pPr>
        <w:ind w:firstLine="720"/>
        <w:jc w:val="both"/>
      </w:pPr>
      <w:r/>
      <w:r/>
    </w:p>
    <w:p>
      <w:pPr>
        <w:ind w:firstLine="720"/>
        <w:jc w:val="both"/>
      </w:pPr>
      <w:r/>
      <w:r/>
    </w:p>
    <w:p>
      <w:pPr>
        <w:ind w:firstLine="720"/>
        <w:jc w:val="both"/>
      </w:pPr>
      <w:r/>
      <w:r/>
    </w:p>
    <w:p>
      <w:pPr>
        <w:ind w:firstLine="720"/>
        <w:jc w:val="both"/>
      </w:pPr>
      <w:r/>
      <w:r/>
    </w:p>
    <w:p>
      <w:pPr>
        <w:ind w:firstLine="720"/>
        <w:jc w:val="both"/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6" w:h="16838" w:orient="portrait"/>
          <w:pgMar w:top="1134" w:right="1134" w:bottom="1134" w:left="1701" w:header="720" w:footer="720" w:gutter="0"/>
          <w:cols w:num="1" w:sep="0" w:space="720" w:equalWidth="1"/>
          <w:docGrid w:linePitch="360"/>
          <w:titlePg/>
        </w:sectPr>
      </w:pPr>
      <w:r/>
      <w:r/>
    </w:p>
    <w:p>
      <w:pPr>
        <w:ind w:firstLine="720"/>
        <w:jc w:val="both"/>
      </w:pPr>
      <w:r/>
      <w:r/>
    </w:p>
    <w:p>
      <w:pPr>
        <w:ind w:firstLine="720"/>
        <w:jc w:val="both"/>
        <w:spacing w:line="360" w:lineRule="auto"/>
      </w:pPr>
      <w:r>
        <w:rPr>
          <w:color w:val="000000"/>
          <w:szCs w:val="28"/>
          <w:highlight w:val="none"/>
        </w:rPr>
      </w:r>
      <w:r>
        <w:rPr>
          <w:color w:val="000000"/>
          <w:szCs w:val="28"/>
          <w:highlight w:val="none"/>
        </w:rPr>
      </w:r>
      <w:r/>
    </w:p>
    <w:p>
      <w:pPr>
        <w:ind w:firstLine="720"/>
        <w:jc w:val="both"/>
        <w:spacing w:line="360" w:lineRule="auto"/>
        <w:rPr>
          <w:color w:val="000000"/>
          <w:highlight w:val="none"/>
        </w:rPr>
      </w:pPr>
      <w:r>
        <w:rPr>
          <w:color w:val="000000"/>
          <w:szCs w:val="28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720"/>
        <w:jc w:val="both"/>
        <w:spacing w:line="360" w:lineRule="auto"/>
        <w:rPr>
          <w:color w:val="000000"/>
          <w:highlight w:val="none"/>
        </w:rPr>
      </w:pPr>
      <w:r>
        <w:rPr>
          <w:color w:val="000000"/>
          <w:szCs w:val="28"/>
        </w:rPr>
        <w:t xml:space="preserve">В соответствии со статьей </w:t>
      </w:r>
      <w:r>
        <w:rPr>
          <w:color w:val="000000"/>
          <w:szCs w:val="28"/>
        </w:rPr>
        <w:t xml:space="preserve">17 Закона Нижегородской области           от 22 декабря 2005 г. № 209-З «Об архивном деле в Нижегородской области»</w:t>
      </w:r>
      <w:r>
        <w:rPr>
          <w:szCs w:val="28"/>
        </w:rPr>
        <w:t xml:space="preserve"> П</w:t>
      </w:r>
      <w:r>
        <w:rPr>
          <w:szCs w:val="28"/>
        </w:rPr>
        <w:t xml:space="preserve">равительство Нижегородской области </w:t>
      </w:r>
      <w:r>
        <w:rPr>
          <w:szCs w:val="28"/>
        </w:rPr>
        <w:t xml:space="preserve">   </w:t>
      </w:r>
      <w:r>
        <w:rPr>
          <w:b/>
          <w:color w:val="000000"/>
          <w:szCs w:val="28"/>
        </w:rPr>
        <w:t xml:space="preserve">п о с </w:t>
      </w:r>
      <w:r>
        <w:rPr>
          <w:b/>
          <w:color w:val="000000"/>
          <w:szCs w:val="28"/>
        </w:rPr>
        <w:t xml:space="preserve">т</w:t>
      </w:r>
      <w:r>
        <w:rPr>
          <w:b/>
          <w:color w:val="000000"/>
          <w:szCs w:val="28"/>
        </w:rPr>
        <w:t xml:space="preserve"> а н о в л я е т</w:t>
      </w:r>
      <w:r>
        <w:rPr>
          <w:color w:val="000000"/>
          <w:szCs w:val="28"/>
        </w:rPr>
        <w:t xml:space="preserve">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997"/>
        <w:numPr>
          <w:ilvl w:val="0"/>
          <w:numId w:val="10"/>
        </w:numPr>
        <w:ind w:left="0" w:firstLine="720"/>
        <w:spacing w:line="360" w:lineRule="auto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sz w:val="28"/>
        </w:rPr>
        <w:t xml:space="preserve">Утвердить прилагаемый Порядок предоставления услуги удаленного использования архивных документов и справочно-поисковых средств к ним посредством подсистемы «Портал «Архивы Нижегородской области»»</w:t>
      </w:r>
      <w:r>
        <w:rPr>
          <w:sz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97"/>
        <w:numPr>
          <w:ilvl w:val="0"/>
          <w:numId w:val="10"/>
        </w:numPr>
        <w:ind w:left="0" w:firstLine="720"/>
        <w:spacing w:line="360" w:lineRule="auto"/>
        <w:rPr>
          <w:color w:val="000000"/>
          <w:sz w:val="28"/>
        </w:rPr>
      </w:pPr>
      <w:r/>
      <w:bookmarkStart w:id="3" w:name="sub_3"/>
      <w:r>
        <w:rPr>
          <w:rFonts w:hint="eastAsia"/>
          <w:color w:val="000000"/>
          <w:sz w:val="28"/>
        </w:rPr>
        <w:t xml:space="preserve">Настоящее</w:t>
      </w:r>
      <w:r>
        <w:rPr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 xml:space="preserve">постановление</w:t>
      </w:r>
      <w:r>
        <w:rPr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 xml:space="preserve">вступает</w:t>
      </w:r>
      <w:r>
        <w:rPr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 xml:space="preserve">в</w:t>
      </w:r>
      <w:r>
        <w:rPr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 xml:space="preserve">силу</w:t>
      </w:r>
      <w:r>
        <w:rPr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 xml:space="preserve">со</w:t>
      </w:r>
      <w:r>
        <w:rPr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 xml:space="preserve">дня</w:t>
      </w:r>
      <w:r>
        <w:rPr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 xml:space="preserve">его</w:t>
      </w:r>
      <w:r>
        <w:rPr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 xml:space="preserve">подписания</w:t>
      </w:r>
      <w:r>
        <w:rPr>
          <w:color w:val="000000"/>
          <w:sz w:val="28"/>
        </w:rPr>
        <w:t xml:space="preserve"> и подлежит официальному опубликованию.</w:t>
      </w:r>
      <w:bookmarkEnd w:id="3"/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ind w:firstLine="720"/>
        <w:jc w:val="both"/>
        <w:spacing w:line="360" w:lineRule="auto"/>
      </w:pPr>
      <w:r/>
      <w:r/>
    </w:p>
    <w:p>
      <w:pPr>
        <w:ind w:firstLine="720"/>
        <w:jc w:val="both"/>
        <w:spacing w:line="360" w:lineRule="auto"/>
      </w:pPr>
      <w:r/>
      <w:r/>
    </w:p>
    <w:p>
      <w:pPr>
        <w:jc w:val="both"/>
        <w:spacing w:line="360" w:lineRule="auto"/>
      </w:pPr>
      <w:r>
        <w:t xml:space="preserve">Губернатор                                                                                      Г.С.</w:t>
      </w:r>
      <w:r>
        <w:t xml:space="preserve"> </w:t>
      </w:r>
      <w:r>
        <w:t xml:space="preserve">Никитин</w:t>
      </w:r>
      <w:r/>
    </w:p>
    <w:p>
      <w:pPr>
        <w:jc w:val="both"/>
        <w:spacing w:line="360" w:lineRule="auto"/>
      </w:pPr>
      <w:r/>
      <w:r/>
    </w:p>
    <w:p>
      <w:pPr>
        <w:jc w:val="both"/>
        <w:spacing w:line="360" w:lineRule="auto"/>
      </w:pPr>
      <w:r/>
      <w:r/>
    </w:p>
    <w:p>
      <w:pPr>
        <w:jc w:val="both"/>
        <w:spacing w:line="360" w:lineRule="auto"/>
      </w:pPr>
      <w:r/>
      <w:r/>
    </w:p>
    <w:p>
      <w:pPr>
        <w:jc w:val="both"/>
        <w:spacing w:line="360" w:lineRule="auto"/>
      </w:pPr>
      <w:r/>
      <w:r/>
    </w:p>
    <w:p>
      <w:pPr>
        <w:jc w:val="both"/>
        <w:spacing w:line="360" w:lineRule="auto"/>
      </w:pPr>
      <w:r/>
      <w:r/>
    </w:p>
    <w:p>
      <w:pPr>
        <w:jc w:val="both"/>
        <w:spacing w:line="360" w:lineRule="auto"/>
      </w:pPr>
      <w:r/>
      <w:r/>
    </w:p>
    <w:p>
      <w:pPr>
        <w:jc w:val="both"/>
        <w:spacing w:line="360" w:lineRule="auto"/>
      </w:pPr>
      <w:r/>
      <w:r/>
    </w:p>
    <w:p>
      <w:pPr>
        <w:jc w:val="both"/>
        <w:spacing w:line="360" w:lineRule="auto"/>
      </w:pPr>
      <w:r/>
      <w:r/>
    </w:p>
    <w:p>
      <w:pPr>
        <w:ind w:left="4820"/>
        <w:jc w:val="center"/>
        <w:widowControl w:val="off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ind w:left="4820"/>
        <w:jc w:val="center"/>
        <w:widowControl w:val="off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ind w:left="4820"/>
        <w:jc w:val="center"/>
        <w:widowControl w:val="off"/>
        <w:rPr>
          <w:highlight w:val="none"/>
        </w:rPr>
      </w:pPr>
      <w:r>
        <w:rPr>
          <w:szCs w:val="28"/>
        </w:rPr>
        <w:t xml:space="preserve">Утверждено</w:t>
      </w:r>
      <w:r>
        <w:rPr>
          <w:highlight w:val="none"/>
        </w:rPr>
      </w:r>
      <w:r>
        <w:rPr>
          <w:highlight w:val="none"/>
        </w:rPr>
      </w:r>
    </w:p>
    <w:p>
      <w:pPr>
        <w:ind w:left="4820"/>
        <w:jc w:val="center"/>
        <w:widowControl w:val="off"/>
        <w:rPr>
          <w:szCs w:val="28"/>
        </w:rPr>
      </w:pPr>
      <w:r>
        <w:rPr>
          <w:szCs w:val="28"/>
        </w:rPr>
        <w:t xml:space="preserve">постановлением Правительства </w:t>
      </w:r>
      <w:r>
        <w:rPr>
          <w:szCs w:val="28"/>
        </w:rPr>
        <w:t xml:space="preserve">Нижегородской области</w:t>
      </w:r>
      <w:r>
        <w:rPr>
          <w:szCs w:val="28"/>
        </w:rPr>
      </w:r>
      <w:r>
        <w:rPr>
          <w:szCs w:val="28"/>
        </w:rPr>
      </w:r>
    </w:p>
    <w:p>
      <w:pPr>
        <w:ind w:left="4820"/>
        <w:jc w:val="center"/>
        <w:widowControl w:val="off"/>
        <w:rPr>
          <w:szCs w:val="28"/>
        </w:rPr>
      </w:pPr>
      <w:r>
        <w:rPr>
          <w:szCs w:val="28"/>
        </w:rPr>
        <w:t xml:space="preserve">от «___» _________ 202__ г. № ___</w:t>
      </w:r>
      <w:r>
        <w:rPr>
          <w:szCs w:val="28"/>
        </w:rPr>
      </w:r>
      <w:r>
        <w:rPr>
          <w:szCs w:val="28"/>
        </w:rPr>
      </w:r>
    </w:p>
    <w:p>
      <w:pPr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  <w:widowControl w:val="off"/>
        <w:rPr>
          <w:b/>
          <w:szCs w:val="28"/>
        </w:rPr>
      </w:pPr>
      <w:r>
        <w:rPr>
          <w:b/>
          <w:szCs w:val="28"/>
        </w:rPr>
        <w:t xml:space="preserve">Порядок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b/>
        </w:rPr>
        <w:t xml:space="preserve">предоставления услуги удаленного использования архивных документов </w:t>
      </w:r>
      <w:r>
        <w:rPr>
          <w:b/>
        </w:rPr>
        <w:t xml:space="preserve"> и справочно-поисковых средств к ни</w:t>
      </w:r>
      <w:r>
        <w:rPr>
          <w:b/>
        </w:rPr>
        <w:t xml:space="preserve">м </w:t>
      </w:r>
      <w:r>
        <w:rPr>
          <w:b/>
        </w:rPr>
        <w:t xml:space="preserve">посредством подсистемы «Портал «Архивы Нижегородской области»»</w:t>
      </w:r>
      <w:r>
        <w:rPr>
          <w:b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pStyle w:val="995"/>
        <w:ind w:left="0" w:firstLine="720"/>
        <w:jc w:val="center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995"/>
        <w:ind w:left="0" w:firstLine="720"/>
        <w:jc w:val="center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95"/>
        <w:ind w:left="0" w:firstLine="720"/>
        <w:jc w:val="center"/>
        <w:rPr>
          <w:spacing w:val="-2"/>
          <w:highlight w:val="none"/>
        </w:rPr>
      </w:pPr>
      <w:r>
        <w:t xml:space="preserve">І.</w:t>
      </w:r>
      <w:r>
        <w:rPr>
          <w:spacing w:val="-8"/>
        </w:rPr>
        <w:t xml:space="preserve"> </w:t>
      </w:r>
      <w:r>
        <w:t xml:space="preserve">Общие</w:t>
      </w:r>
      <w:r>
        <w:rPr>
          <w:spacing w:val="5"/>
        </w:rPr>
        <w:t xml:space="preserve"> </w:t>
      </w:r>
      <w:r>
        <w:rPr>
          <w:spacing w:val="-2"/>
        </w:rPr>
        <w:t xml:space="preserve">положения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95"/>
        <w:ind w:left="0" w:firstLine="720"/>
        <w:jc w:val="left"/>
      </w:pPr>
      <w:r/>
      <w:r/>
    </w:p>
    <w:p>
      <w:pPr>
        <w:ind w:left="0" w:right="0" w:firstLine="72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bookmarkStart w:id="4" w:name="_GoBack"/>
      <w:r/>
      <w:bookmarkEnd w:id="4"/>
      <w:r>
        <w:rPr>
          <w:spacing w:val="-2"/>
          <w:sz w:val="28"/>
        </w:rPr>
        <w:t xml:space="preserve">Настоящий </w:t>
      </w:r>
      <w:r>
        <w:rPr>
          <w:spacing w:val="-2"/>
          <w:sz w:val="28"/>
        </w:rPr>
        <w:t xml:space="preserve">Порядо</w:t>
      </w:r>
      <w:r>
        <w:t xml:space="preserve">к</w:t>
      </w:r>
      <w:r>
        <w:t xml:space="preserve"> </w:t>
      </w:r>
      <w:r>
        <w:t xml:space="preserve">предоставления услуги удаленного использования архивных документов </w:t>
      </w:r>
      <w:r>
        <w:t xml:space="preserve"> и справочно-поисковых средств к ни</w:t>
      </w:r>
      <w:r>
        <w:t xml:space="preserve">м </w:t>
      </w:r>
      <w:r>
        <w:t xml:space="preserve">посредством подсистемы </w:t>
      </w:r>
      <w:r>
        <w:t xml:space="preserve">«Портал «Архивы Нижегородской области»»</w:t>
      </w:r>
      <w:r>
        <w:t xml:space="preserve"> </w:t>
      </w:r>
      <w:r>
        <w:t xml:space="preserve">(далее – Порядок) </w:t>
      </w:r>
      <w:r>
        <w:t xml:space="preserve">определяет:</w:t>
      </w:r>
      <w:r>
        <w:rPr>
          <w14:ligatures w14:val="none"/>
        </w:rPr>
      </w:r>
      <w:r/>
    </w:p>
    <w:p>
      <w:pPr>
        <w:pStyle w:val="995"/>
        <w:ind w:left="0" w:firstLine="720"/>
        <w:tabs>
          <w:tab w:val="left" w:pos="1134" w:leader="none"/>
        </w:tabs>
      </w:pPr>
      <w:r>
        <w:t xml:space="preserve">а)</w:t>
      </w:r>
      <w:r>
        <w:t xml:space="preserve"> </w:t>
      </w:r>
      <w:r>
        <w:t xml:space="preserve">задачи и принципы функционирования подсистемы «Портал «Архивы Нижегородской области» (далее - подсистем</w:t>
      </w:r>
      <w:r>
        <w:t xml:space="preserve">а);</w:t>
      </w:r>
      <w:r/>
    </w:p>
    <w:p>
      <w:pPr>
        <w:pStyle w:val="995"/>
        <w:ind w:left="0" w:firstLine="720"/>
        <w:tabs>
          <w:tab w:val="left" w:pos="1134" w:leader="none"/>
        </w:tabs>
      </w:pPr>
      <w:r>
        <w:t xml:space="preserve">б)</w:t>
      </w:r>
      <w:r>
        <w:rPr>
          <w:spacing w:val="-6"/>
        </w:rPr>
        <w:t xml:space="preserve"> </w:t>
      </w:r>
      <w:r>
        <w:t xml:space="preserve">структуру, основные функции и состав программных средств подсистема;</w:t>
      </w:r>
      <w:r/>
    </w:p>
    <w:p>
      <w:pPr>
        <w:pStyle w:val="995"/>
        <w:ind w:left="0" w:firstLine="720"/>
        <w:tabs>
          <w:tab w:val="left" w:pos="1134" w:leader="none"/>
        </w:tabs>
      </w:pPr>
      <w:r>
        <w:t xml:space="preserve">в)</w:t>
      </w:r>
      <w:r>
        <w:rPr>
          <w:spacing w:val="-7"/>
        </w:rPr>
        <w:t xml:space="preserve"> </w:t>
      </w:r>
      <w:r>
        <w:t xml:space="preserve">участнико</w:t>
      </w:r>
      <w:r>
        <w:t xml:space="preserve">в</w:t>
      </w:r>
      <w:r>
        <w:t xml:space="preserve"> подсистемы</w:t>
      </w:r>
      <w:r>
        <w:t xml:space="preserve">,</w:t>
      </w:r>
      <w:r>
        <w:t xml:space="preserve"> </w:t>
      </w:r>
      <w:r>
        <w:t xml:space="preserve">их</w:t>
      </w:r>
      <w:r>
        <w:rPr>
          <w:spacing w:val="40"/>
        </w:rPr>
        <w:t xml:space="preserve"> </w:t>
      </w:r>
      <w:r>
        <w:t xml:space="preserve">полномочия</w:t>
      </w:r>
      <w:r>
        <w:rPr>
          <w:spacing w:val="40"/>
        </w:rPr>
        <w:t xml:space="preserve"> </w:t>
      </w:r>
      <w:r>
        <w:t xml:space="preserve">и ответственность;</w:t>
      </w:r>
      <w:r/>
    </w:p>
    <w:p>
      <w:pPr>
        <w:pStyle w:val="995"/>
        <w:ind w:left="0" w:firstLine="720"/>
        <w:tabs>
          <w:tab w:val="left" w:pos="1134" w:leader="none"/>
        </w:tabs>
      </w:pPr>
      <w:r>
        <w:t xml:space="preserve">г)</w:t>
      </w:r>
      <w:r>
        <w:rPr>
          <w:spacing w:val="-4"/>
        </w:rPr>
        <w:t xml:space="preserve"> </w:t>
      </w:r>
      <w:r>
        <w:t xml:space="preserve">требования к программно-техническим средствам подсистемы, а также к технологическим и лингвистическим средствам, обеспечивающим автоматизацию процессов сбора и обработки информации;</w:t>
      </w:r>
      <w:r/>
    </w:p>
    <w:p>
      <w:pPr>
        <w:pStyle w:val="995"/>
        <w:ind w:left="0" w:firstLine="720"/>
        <w:tabs>
          <w:tab w:val="left" w:pos="1134" w:leader="none"/>
        </w:tabs>
      </w:pPr>
      <w:r>
        <w:t xml:space="preserve">д) п</w:t>
      </w:r>
      <w:r>
        <w:t xml:space="preserve">орядок предоставления услуги удаленного использования архивных документов, регистрации участников подсистемы,</w:t>
      </w:r>
      <w:r>
        <w:rPr>
          <w:spacing w:val="-9"/>
        </w:rPr>
        <w:t xml:space="preserve"> </w:t>
      </w:r>
      <w:r>
        <w:t xml:space="preserve">обеспечения доступа к</w:t>
      </w:r>
      <w:r>
        <w:rPr>
          <w:spacing w:val="-1"/>
        </w:rPr>
        <w:t xml:space="preserve"> подсистеме</w:t>
      </w:r>
      <w:r>
        <w:t xml:space="preserve">, доступа к информации</w:t>
      </w:r>
      <w:r>
        <w:t xml:space="preserve">;</w:t>
      </w:r>
      <w:r/>
    </w:p>
    <w:p>
      <w:pPr>
        <w:pStyle w:val="995"/>
        <w:ind w:left="0" w:firstLine="720"/>
        <w:tabs>
          <w:tab w:val="left" w:pos="1134" w:leader="none"/>
        </w:tabs>
      </w:pPr>
      <w:r>
        <w:t xml:space="preserve">ж)</w:t>
      </w:r>
      <w:r>
        <w:rPr>
          <w:spacing w:val="-3"/>
        </w:rPr>
        <w:t xml:space="preserve"> </w:t>
      </w:r>
      <w:r>
        <w:t xml:space="preserve">порядок защиты информации, содержащейся в подсистеме</w:t>
      </w:r>
      <w:r>
        <w:t xml:space="preserve">, в том числе обеспечение информационной </w:t>
      </w:r>
      <w:r>
        <w:t xml:space="preserve">безопасности</w:t>
      </w:r>
      <w:r>
        <w:rPr>
          <w:spacing w:val="40"/>
        </w:rPr>
        <w:t xml:space="preserve"> </w:t>
      </w:r>
      <w:r>
        <w:t xml:space="preserve">и конфиденциальности данных.</w:t>
      </w:r>
      <w:r/>
    </w:p>
    <w:p>
      <w:pPr>
        <w:pStyle w:val="995"/>
        <w:numPr>
          <w:ilvl w:val="0"/>
          <w:numId w:val="6"/>
        </w:numPr>
        <w:ind w:left="0" w:firstLine="720"/>
        <w:tabs>
          <w:tab w:val="left" w:pos="1134" w:leader="none"/>
        </w:tabs>
      </w:pPr>
      <w:r>
        <w:t xml:space="preserve">Д</w:t>
      </w:r>
      <w:r>
        <w:t xml:space="preserve">ля</w:t>
      </w:r>
      <w:r>
        <w:rPr>
          <w:spacing w:val="37"/>
        </w:rPr>
        <w:t xml:space="preserve"> </w:t>
      </w:r>
      <w:r>
        <w:t xml:space="preserve">целей</w:t>
      </w:r>
      <w:r>
        <w:rPr>
          <w:spacing w:val="38"/>
        </w:rPr>
        <w:t xml:space="preserve"> </w:t>
      </w:r>
      <w:r>
        <w:t xml:space="preserve">настоящего</w:t>
      </w:r>
      <w:r>
        <w:rPr>
          <w:spacing w:val="44"/>
        </w:rPr>
        <w:t xml:space="preserve"> </w:t>
      </w:r>
      <w:r>
        <w:t xml:space="preserve">Положения</w:t>
      </w:r>
      <w:r>
        <w:rPr>
          <w:spacing w:val="45"/>
        </w:rPr>
        <w:t xml:space="preserve"> </w:t>
      </w:r>
      <w:r>
        <w:t xml:space="preserve">используются</w:t>
      </w:r>
      <w:r>
        <w:rPr>
          <w:spacing w:val="46"/>
        </w:rPr>
        <w:t xml:space="preserve"> </w:t>
      </w:r>
      <w:r>
        <w:rPr>
          <w:spacing w:val="-2"/>
        </w:rPr>
        <w:t xml:space="preserve">следующие понятия:</w:t>
      </w:r>
      <w:r/>
    </w:p>
    <w:p>
      <w:pPr>
        <w:pStyle w:val="995"/>
        <w:ind w:left="0" w:firstLine="720"/>
        <w:tabs>
          <w:tab w:val="left" w:pos="1134" w:leader="none"/>
        </w:tabs>
        <w:rPr>
          <w:highlight w:val="white"/>
          <w14:ligatures w14:val="none"/>
        </w:rPr>
      </w:pPr>
      <w:r>
        <w:rPr>
          <w:highlight w:val="white"/>
        </w:rPr>
        <w:t xml:space="preserve">«</w:t>
      </w:r>
      <w:r>
        <w:rPr>
          <w:highlight w:val="white"/>
        </w:rPr>
        <w:t xml:space="preserve">пользователь подсистемы</w:t>
      </w:r>
      <w:r>
        <w:rPr>
          <w:highlight w:val="white"/>
        </w:rPr>
        <w:t xml:space="preserve">»</w:t>
      </w:r>
      <w:r>
        <w:rPr>
          <w:highlight w:val="white"/>
        </w:rPr>
        <w:t xml:space="preserve"> - </w:t>
      </w:r>
      <w:r>
        <w:rPr>
          <w:highlight w:val="white"/>
        </w:rPr>
        <w:t xml:space="preserve">физическое лицо, обр</w:t>
      </w:r>
      <w:r>
        <w:rPr>
          <w:highlight w:val="white"/>
        </w:rPr>
        <w:t xml:space="preserve">ащающиеся на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 xml:space="preserve">законных основаниях для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 xml:space="preserve">получения услуги удаленного использования архивных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 xml:space="preserve">документов посредством под</w:t>
      </w:r>
      <w:r>
        <w:rPr>
          <w:highlight w:val="white"/>
        </w:rPr>
        <w:t xml:space="preserve">системы;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95"/>
        <w:ind w:left="0" w:firstLine="720"/>
        <w:tabs>
          <w:tab w:val="left" w:pos="1134" w:leader="none"/>
        </w:tabs>
        <w:rPr>
          <w14:ligatures w14:val="none"/>
        </w:rPr>
      </w:pPr>
      <w:r>
        <w:rPr>
          <w:highlight w:val="white"/>
        </w:rPr>
        <w:t xml:space="preserve">«</w:t>
      </w:r>
      <w:r>
        <w:rPr>
          <w:highlight w:val="white"/>
        </w:rPr>
        <w:t xml:space="preserve">поставщик</w:t>
      </w:r>
      <w:r>
        <w:rPr>
          <w:highlight w:val="white"/>
        </w:rPr>
        <w:t xml:space="preserve"> информации</w:t>
      </w:r>
      <w:r>
        <w:rPr>
          <w:highlight w:val="white"/>
        </w:rPr>
        <w:t xml:space="preserve"> </w:t>
      </w:r>
      <w:r>
        <w:rPr>
          <w:highlight w:val="white"/>
        </w:rPr>
        <w:t xml:space="preserve">в</w:t>
      </w:r>
      <w:r>
        <w:rPr>
          <w:highlight w:val="white"/>
        </w:rPr>
        <w:t xml:space="preserve"> </w:t>
      </w:r>
      <w:r>
        <w:rPr>
          <w:highlight w:val="white"/>
        </w:rPr>
        <w:t xml:space="preserve">подсистему</w:t>
      </w:r>
      <w:r>
        <w:rPr>
          <w:highlight w:val="white"/>
        </w:rPr>
        <w:t xml:space="preserve">»</w:t>
      </w:r>
      <w:r>
        <w:rPr>
          <w:highlight w:val="white"/>
        </w:rPr>
        <w:t xml:space="preserve"> </w:t>
      </w:r>
      <w:r>
        <w:rPr>
          <w:highlight w:val="white"/>
        </w:rPr>
        <w:t xml:space="preserve">– </w:t>
      </w:r>
      <w:r>
        <w:rPr>
          <w:highlight w:val="white"/>
        </w:rPr>
        <w:t xml:space="preserve">го</w:t>
      </w:r>
      <w:r>
        <w:rPr>
          <w:highlight w:val="white"/>
        </w:rPr>
        <w:t xml:space="preserve">сударств</w:t>
      </w:r>
      <w:r>
        <w:t xml:space="preserve">енные</w:t>
      </w:r>
      <w:r>
        <w:t xml:space="preserve"> </w:t>
      </w:r>
      <w:r>
        <w:t xml:space="preserve">архивы</w:t>
      </w:r>
      <w:r>
        <w:t xml:space="preserve"> </w:t>
      </w:r>
      <w:r>
        <w:t xml:space="preserve">Нижегородской области</w:t>
      </w:r>
      <w:r>
        <w:t xml:space="preserve">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95"/>
        <w:ind w:left="0" w:firstLine="720"/>
        <w:tabs>
          <w:tab w:val="left" w:pos="1134" w:leader="none"/>
        </w:tabs>
        <w:rPr>
          <w:spacing w:val="-2"/>
        </w:rPr>
      </w:pPr>
      <w:r>
        <w:t xml:space="preserve">«</w:t>
      </w:r>
      <w:r>
        <w:t xml:space="preserve">справочно-поисковые</w:t>
      </w:r>
      <w:r>
        <w:t xml:space="preserve"> </w:t>
      </w:r>
      <w:r>
        <w:t xml:space="preserve">средства</w:t>
      </w:r>
      <w:r>
        <w:t xml:space="preserve">»</w:t>
      </w:r>
      <w:r>
        <w:rPr>
          <w:spacing w:val="-2"/>
        </w:rPr>
        <w:t xml:space="preserve"> - </w:t>
      </w:r>
      <w:r>
        <w:rPr>
          <w:spacing w:val="80"/>
        </w:rPr>
        <w:t xml:space="preserve"> </w:t>
      </w:r>
      <w:r>
        <w:t xml:space="preserve">научно - справочный</w:t>
      </w:r>
      <w:r>
        <w:rPr>
          <w:spacing w:val="80"/>
        </w:rPr>
        <w:t xml:space="preserve"> </w:t>
      </w:r>
      <w:r>
        <w:t xml:space="preserve">аппарат,</w:t>
      </w:r>
      <w:r>
        <w:rPr>
          <w:spacing w:val="80"/>
        </w:rPr>
        <w:t xml:space="preserve"> </w:t>
      </w:r>
      <w:r>
        <w:t xml:space="preserve">представляющий</w:t>
      </w:r>
      <w:r>
        <w:rPr>
          <w:spacing w:val="80"/>
        </w:rPr>
        <w:t xml:space="preserve"> </w:t>
      </w:r>
      <w:r>
        <w:t xml:space="preserve">собой</w:t>
      </w:r>
      <w:r>
        <w:rPr>
          <w:spacing w:val="80"/>
        </w:rPr>
        <w:t xml:space="preserve"> </w:t>
      </w:r>
      <w:r>
        <w:t xml:space="preserve">технологически объединенные</w:t>
      </w:r>
      <w:r>
        <w:rPr>
          <w:spacing w:val="79"/>
        </w:rPr>
        <w:t xml:space="preserve"> </w:t>
      </w:r>
      <w:r>
        <w:t xml:space="preserve">информационные</w:t>
      </w:r>
      <w:r>
        <w:rPr>
          <w:spacing w:val="40"/>
        </w:rPr>
        <w:t xml:space="preserve"> </w:t>
      </w:r>
      <w:r>
        <w:t xml:space="preserve">ресурсы</w:t>
      </w:r>
      <w:r>
        <w:rPr>
          <w:spacing w:val="71"/>
        </w:rPr>
        <w:t xml:space="preserve"> </w:t>
      </w:r>
      <w:r>
        <w:t xml:space="preserve">поставщиков</w:t>
      </w:r>
      <w:r>
        <w:rPr>
          <w:spacing w:val="75"/>
        </w:rPr>
        <w:t xml:space="preserve"> </w:t>
      </w:r>
      <w:r>
        <w:t xml:space="preserve">информации в</w:t>
      </w:r>
      <w:r>
        <w:rPr>
          <w:spacing w:val="-10"/>
        </w:rPr>
        <w:t xml:space="preserve"> подсистему</w:t>
      </w:r>
      <w:r>
        <w:rPr>
          <w:spacing w:val="-2"/>
        </w:rPr>
        <w:t xml:space="preserve">;</w:t>
      </w:r>
      <w:r>
        <w:rPr>
          <w:spacing w:val="-2"/>
        </w:rPr>
      </w:r>
      <w:r>
        <w:rPr>
          <w:spacing w:val="-2"/>
        </w:rPr>
      </w:r>
    </w:p>
    <w:p>
      <w:pPr>
        <w:pStyle w:val="995"/>
        <w:ind w:left="0" w:firstLine="720"/>
        <w:tabs>
          <w:tab w:val="left" w:pos="1134" w:leader="none"/>
        </w:tabs>
      </w:pPr>
      <w:r>
        <w:t xml:space="preserve">«</w:t>
      </w:r>
      <w:r>
        <w:t xml:space="preserve">услуга удаленного использования архивных документов</w:t>
      </w:r>
      <w:r>
        <w:t xml:space="preserve">»</w:t>
      </w:r>
      <w:r>
        <w:t xml:space="preserve"> - услуга удаленного доступа к архивным документам и справочно-поисковым средствам к ним и их использования;</w:t>
      </w:r>
      <w:r/>
    </w:p>
    <w:p>
      <w:pPr>
        <w:ind w:firstLine="720"/>
        <w:jc w:val="both"/>
        <w:widowControl w:val="off"/>
        <w:tabs>
          <w:tab w:val="left" w:pos="1134" w:leader="none"/>
        </w:tabs>
        <w:rPr>
          <w14:ligatures w14:val="none"/>
        </w:rPr>
      </w:pPr>
      <w:r>
        <w:t xml:space="preserve">«</w:t>
      </w:r>
      <w:r>
        <w:t xml:space="preserve">участник подсистемы</w:t>
      </w:r>
      <w:r>
        <w:t xml:space="preserve">»</w:t>
      </w:r>
      <w:r>
        <w:t xml:space="preserve"> - комитет по делам архивов Нижегородской области</w:t>
      </w:r>
      <w:r>
        <w:t xml:space="preserve">, </w:t>
      </w:r>
      <w:r>
        <w:t xml:space="preserve">поставщик</w:t>
      </w:r>
      <w:r>
        <w:t xml:space="preserve"> информации</w:t>
      </w:r>
      <w:r>
        <w:t xml:space="preserve"> </w:t>
      </w:r>
      <w:r>
        <w:t xml:space="preserve">в</w:t>
      </w:r>
      <w:r>
        <w:t xml:space="preserve"> </w:t>
      </w:r>
      <w:r>
        <w:t xml:space="preserve">подсистему</w:t>
      </w:r>
      <w:r>
        <w:t xml:space="preserve">;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720"/>
        <w:jc w:val="both"/>
        <w:widowControl w:val="off"/>
        <w:tabs>
          <w:tab w:val="left" w:pos="1134" w:leader="none"/>
        </w:tabs>
      </w:pPr>
      <w:r>
        <w:t xml:space="preserve">«</w:t>
      </w:r>
      <w:r>
        <w:t xml:space="preserve">электронная копия архивного документа</w:t>
      </w:r>
      <w:r>
        <w:t xml:space="preserve">»</w:t>
      </w:r>
      <w:r>
        <w:t xml:space="preserve"> - копия архивного документа, входящего в состав Архивн</w:t>
      </w:r>
      <w:r>
        <w:t xml:space="preserve">ого фонда Российской Федерации, преобразованная в электронный вид архивом</w:t>
      </w:r>
      <w:r>
        <w:t xml:space="preserve">. </w:t>
      </w:r>
      <w:r/>
    </w:p>
    <w:p>
      <w:pPr>
        <w:pStyle w:val="997"/>
        <w:numPr>
          <w:ilvl w:val="0"/>
          <w:numId w:val="6"/>
        </w:numPr>
        <w:ind w:left="0" w:firstLine="720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Подсистема предназначена для предоставления пользователям подсистемы</w:t>
      </w:r>
      <w:r>
        <w:rPr>
          <w:sz w:val="28"/>
        </w:rPr>
        <w:t xml:space="preserve"> возможности поиска необходимой архивной информации с помощью справочно-поисковых средств в электронном виде, просмотра электронных копий архивных документов посредством информационно-телекоммуникационной сети </w:t>
      </w:r>
      <w:r>
        <w:rPr>
          <w:sz w:val="28"/>
        </w:rPr>
        <w:t xml:space="preserve">«</w:t>
      </w:r>
      <w:r>
        <w:rPr>
          <w:sz w:val="28"/>
        </w:rPr>
        <w:t xml:space="preserve">Интернет</w:t>
      </w:r>
      <w:r>
        <w:rPr>
          <w:sz w:val="28"/>
        </w:rPr>
        <w:t xml:space="preserve">»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widowControl w:val="off"/>
        <w:tabs>
          <w:tab w:val="left" w:pos="1134" w:leader="none"/>
        </w:tabs>
      </w:pPr>
      <w:r>
        <w:t xml:space="preserve">Функции оператора подсистемы осуществляет государственное казенное учреждение Нижегородской области Центр информационно-технического обслуживания. </w:t>
      </w:r>
      <w:r/>
    </w:p>
    <w:p>
      <w:pPr>
        <w:ind w:firstLine="720"/>
        <w:jc w:val="both"/>
        <w:widowControl w:val="off"/>
        <w:tabs>
          <w:tab w:val="left" w:pos="1134" w:leader="none"/>
        </w:tabs>
        <w:rPr>
          <w14:ligatures w14:val="none"/>
        </w:rPr>
      </w:pPr>
      <w:r>
        <w:t xml:space="preserve">3. Подсистема </w:t>
      </w:r>
      <w:r>
        <w:t xml:space="preserve">об</w:t>
      </w:r>
      <w:r>
        <w:t xml:space="preserve">еспечивает информационное взаимодействие между поставщиками </w:t>
      </w:r>
      <w:r>
        <w:t xml:space="preserve">информации в подсистему и пользователями подсистемы.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95"/>
        <w:ind w:left="0" w:right="856" w:firstLine="0"/>
        <w:jc w:val="center"/>
        <w:spacing w:before="293" w:line="242" w:lineRule="auto"/>
      </w:pPr>
      <w:r>
        <w:t xml:space="preserve">II.</w:t>
      </w:r>
      <w:r>
        <w:rPr>
          <w:spacing w:val="-13"/>
        </w:rPr>
        <w:t xml:space="preserve"> </w:t>
      </w:r>
      <w:r>
        <w:t xml:space="preserve">Цель,</w:t>
      </w:r>
      <w:r>
        <w:rPr>
          <w:spacing w:val="-6"/>
        </w:rPr>
        <w:t xml:space="preserve"> </w:t>
      </w:r>
      <w:r>
        <w:t xml:space="preserve">задачи</w:t>
      </w:r>
      <w:r>
        <w:rPr>
          <w:spacing w:val="-7"/>
        </w:rPr>
        <w:t xml:space="preserve"> </w:t>
      </w:r>
      <w:r>
        <w:t xml:space="preserve">и</w:t>
      </w:r>
      <w:r>
        <w:rPr>
          <w:spacing w:val="-16"/>
        </w:rPr>
        <w:t xml:space="preserve"> </w:t>
      </w:r>
      <w:r>
        <w:t xml:space="preserve">принципы функционирования системы удаленного использования</w:t>
      </w:r>
      <w:r/>
    </w:p>
    <w:p>
      <w:pPr>
        <w:pStyle w:val="995"/>
        <w:ind w:left="0"/>
        <w:spacing w:before="35"/>
      </w:pPr>
      <w:r/>
      <w:r/>
    </w:p>
    <w:p>
      <w:pPr>
        <w:ind w:left="0" w:right="0" w:firstLine="709"/>
        <w:jc w:val="both"/>
        <w:tabs>
          <w:tab w:val="left" w:pos="1134" w:leader="none"/>
        </w:tabs>
        <w:rPr>
          <w:sz w:val="28"/>
          <w:highlight w:val="white"/>
        </w:rPr>
      </w:pPr>
      <w:r>
        <w:rPr>
          <w:sz w:val="28"/>
          <w:highlight w:val="white"/>
        </w:rPr>
        <w:t xml:space="preserve">4. Целью подсистемы является обеспечение предоставления пользователям подсистемы</w:t>
      </w:r>
      <w:r>
        <w:rPr>
          <w:spacing w:val="40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в</w:t>
      </w:r>
      <w:r>
        <w:rPr>
          <w:spacing w:val="-11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информационно-телекоммуникационной сети «Интернет»</w:t>
      </w:r>
      <w:r>
        <w:rPr>
          <w:sz w:val="28"/>
          <w:highlight w:val="white"/>
        </w:rPr>
        <w:t xml:space="preserve">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pStyle w:val="995"/>
        <w:ind w:left="0" w:firstLine="720"/>
        <w:tabs>
          <w:tab w:val="left" w:pos="1134" w:leader="none"/>
        </w:tabs>
        <w:rPr>
          <w:highlight w:val="white"/>
        </w:rPr>
      </w:pPr>
      <w:r>
        <w:rPr>
          <w:highlight w:val="white"/>
        </w:rPr>
        <w:t xml:space="preserve">а)</w:t>
      </w:r>
      <w:r>
        <w:rPr>
          <w:spacing w:val="-8"/>
          <w:highlight w:val="white"/>
        </w:rPr>
        <w:t xml:space="preserve"> </w:t>
      </w:r>
      <w:r>
        <w:rPr>
          <w:highlight w:val="white"/>
        </w:rPr>
        <w:t xml:space="preserve">возможности поиска необходимой архивной информации с помощью справочно-поисковых средств в электронном </w:t>
      </w:r>
      <w:r>
        <w:rPr>
          <w:spacing w:val="-2"/>
          <w:highlight w:val="white"/>
        </w:rPr>
        <w:t xml:space="preserve">виде;</w:t>
      </w:r>
      <w:r>
        <w:rPr>
          <w:highlight w:val="white"/>
        </w:rPr>
      </w:r>
      <w:r>
        <w:rPr>
          <w:highlight w:val="white"/>
        </w:rPr>
      </w:r>
    </w:p>
    <w:p>
      <w:pPr>
        <w:pStyle w:val="995"/>
        <w:ind w:left="0" w:firstLine="720"/>
        <w:tabs>
          <w:tab w:val="left" w:pos="1134" w:leader="none"/>
        </w:tabs>
        <w:rPr>
          <w:highlight w:val="white"/>
        </w:rPr>
      </w:pPr>
      <w:r>
        <w:rPr>
          <w:highlight w:val="white"/>
        </w:rPr>
        <w:t xml:space="preserve">б</w:t>
      </w:r>
      <w:r>
        <w:rPr>
          <w:highlight w:val="white"/>
        </w:rPr>
        <w:t xml:space="preserve">)</w:t>
      </w:r>
      <w:r>
        <w:rPr>
          <w:spacing w:val="-8"/>
          <w:highlight w:val="white"/>
        </w:rPr>
        <w:t xml:space="preserve"> </w:t>
      </w:r>
      <w:r>
        <w:rPr>
          <w:highlight w:val="white"/>
        </w:rPr>
        <w:t xml:space="preserve">возможности просмотра электронных копий архивных документов.</w:t>
      </w:r>
      <w:r>
        <w:rPr>
          <w:highlight w:val="white"/>
        </w:rPr>
      </w:r>
      <w:r>
        <w:rPr>
          <w:highlight w:val="white"/>
        </w:rPr>
      </w:r>
    </w:p>
    <w:p>
      <w:pPr>
        <w:pStyle w:val="995"/>
        <w:ind w:left="0" w:right="0" w:firstLine="720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Основными задач</w:t>
      </w:r>
      <w:r>
        <w:rPr>
          <w:highlight w:val="white"/>
        </w:rPr>
        <w:t xml:space="preserve">ами</w:t>
      </w:r>
      <w:r>
        <w:rPr>
          <w:highlight w:val="white"/>
        </w:rPr>
        <w:t xml:space="preserve"> </w:t>
      </w:r>
      <w:r>
        <w:rPr>
          <w:highlight w:val="white"/>
        </w:rPr>
        <w:t xml:space="preserve">в части предоставления услуги удаленного использования архивных документов и справочно-поисковых средств к ним являются: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5"/>
        <w:ind w:left="0" w:firstLine="720"/>
        <w:tabs>
          <w:tab w:val="left" w:pos="1134" w:leader="none"/>
        </w:tabs>
        <w:rPr>
          <w:highlight w:val="white"/>
        </w:rPr>
      </w:pPr>
      <w:r>
        <w:rPr>
          <w:highlight w:val="white"/>
        </w:rPr>
        <w:t xml:space="preserve">а)</w:t>
      </w:r>
      <w:r>
        <w:rPr>
          <w:spacing w:val="-12"/>
          <w:highlight w:val="white"/>
        </w:rPr>
        <w:t xml:space="preserve"> </w:t>
      </w:r>
      <w:r>
        <w:rPr>
          <w:highlight w:val="white"/>
        </w:rPr>
        <w:t xml:space="preserve">автоматизация процессов использования архивных документов, входящих в состав Архивного фонда Российской Федерации, в том числе формирование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справочно-поисковых средств;</w:t>
      </w:r>
      <w:r>
        <w:rPr>
          <w:highlight w:val="white"/>
        </w:rPr>
      </w:r>
      <w:r>
        <w:rPr>
          <w:highlight w:val="white"/>
        </w:rPr>
      </w:r>
    </w:p>
    <w:p>
      <w:pPr>
        <w:pStyle w:val="995"/>
        <w:ind w:left="0" w:firstLine="720"/>
        <w:tabs>
          <w:tab w:val="left" w:pos="1134" w:leader="none"/>
        </w:tabs>
        <w:rPr>
          <w:highlight w:val="white"/>
        </w:rPr>
      </w:pPr>
      <w:r>
        <w:rPr>
          <w:highlight w:val="white"/>
        </w:rPr>
        <w:t xml:space="preserve">б</w:t>
      </w:r>
      <w:r>
        <w:rPr>
          <w:highlight w:val="white"/>
        </w:rPr>
        <w:t xml:space="preserve">) реализация доступа пользователей подсистемы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 xml:space="preserve">к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справочно-поисковым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средствам,</w:t>
      </w:r>
      <w:r>
        <w:rPr>
          <w:spacing w:val="75"/>
          <w:highlight w:val="white"/>
        </w:rPr>
        <w:t xml:space="preserve"> </w:t>
      </w:r>
      <w:r>
        <w:rPr>
          <w:highlight w:val="white"/>
        </w:rPr>
        <w:t xml:space="preserve">электронным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 xml:space="preserve">копиям архивных документов, находящихся на хранен</w:t>
      </w:r>
      <w:r>
        <w:rPr>
          <w:highlight w:val="white"/>
        </w:rPr>
        <w:t xml:space="preserve">ии в архивах и заказ данных копий;</w:t>
      </w:r>
      <w:r>
        <w:rPr>
          <w:highlight w:val="white"/>
        </w:rPr>
      </w:r>
      <w:r>
        <w:rPr>
          <w:highlight w:val="white"/>
        </w:rPr>
      </w:r>
    </w:p>
    <w:p>
      <w:pPr>
        <w:pStyle w:val="995"/>
        <w:ind w:left="0" w:firstLine="720"/>
        <w:tabs>
          <w:tab w:val="left" w:pos="1134" w:leader="none"/>
        </w:tabs>
        <w:rPr>
          <w:highlight w:val="white"/>
        </w:rPr>
      </w:pPr>
      <w:r>
        <w:rPr>
          <w:highlight w:val="white"/>
        </w:rPr>
        <w:t xml:space="preserve">в)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 xml:space="preserve">предоставление пользователям подсистемы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 xml:space="preserve">возможности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 xml:space="preserve">осуществлять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 xml:space="preserve">поиск</w:t>
      </w:r>
      <w:r>
        <w:rPr>
          <w:spacing w:val="77"/>
          <w:highlight w:val="white"/>
        </w:rPr>
        <w:t xml:space="preserve"> </w:t>
      </w:r>
      <w:r>
        <w:rPr>
          <w:highlight w:val="white"/>
        </w:rPr>
        <w:t xml:space="preserve">информации с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 xml:space="preserve">использованием справочно-поисковых средств и просмотр </w:t>
      </w:r>
      <w:r>
        <w:rPr>
          <w:highlight w:val="white"/>
        </w:rPr>
        <w:t xml:space="preserve">электронных копий архивных документов;</w:t>
      </w:r>
      <w:r>
        <w:rPr>
          <w:highlight w:val="white"/>
        </w:rPr>
      </w:r>
      <w:r>
        <w:rPr>
          <w:highlight w:val="white"/>
        </w:rPr>
      </w:r>
    </w:p>
    <w:p>
      <w:pPr>
        <w:pStyle w:val="995"/>
        <w:ind w:left="0" w:firstLine="720"/>
        <w:tabs>
          <w:tab w:val="left" w:pos="1134" w:leader="none"/>
        </w:tabs>
        <w:rPr>
          <w:highlight w:val="white"/>
        </w:rPr>
      </w:pPr>
      <w:r>
        <w:rPr>
          <w:highlight w:val="white"/>
        </w:rPr>
        <w:t xml:space="preserve">г)</w:t>
      </w:r>
      <w:r>
        <w:rPr>
          <w:spacing w:val="-9"/>
          <w:highlight w:val="white"/>
        </w:rPr>
        <w:t xml:space="preserve"> предоставление пользователям системы возможности электронной записи в читальные залы архивов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995"/>
        <w:ind w:left="720" w:firstLine="0"/>
        <w:tabs>
          <w:tab w:val="left" w:pos="1134" w:leader="none"/>
        </w:tabs>
        <w:rPr>
          <w:highlight w:val="white"/>
          <w14:ligatures w14:val="none"/>
        </w:rPr>
      </w:pPr>
      <w:r>
        <w:rPr>
          <w:sz w:val="28"/>
          <w:highlight w:val="white"/>
        </w:rPr>
        <w:t xml:space="preserve">Принципами</w:t>
      </w:r>
      <w:r>
        <w:rPr>
          <w:spacing w:val="50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функционирован</w:t>
      </w:r>
      <w:r>
        <w:rPr>
          <w:highlight w:val="white"/>
        </w:rPr>
        <w:t xml:space="preserve">ия</w:t>
      </w:r>
      <w:r>
        <w:rPr>
          <w:highlight w:val="white"/>
        </w:rPr>
        <w:t xml:space="preserve"> </w:t>
      </w:r>
      <w:r>
        <w:rPr>
          <w:highlight w:val="white"/>
        </w:rPr>
        <w:t xml:space="preserve">подсистемы </w:t>
      </w:r>
      <w:r>
        <w:rPr>
          <w:highlight w:val="white"/>
        </w:rPr>
        <w:t xml:space="preserve">являются: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95"/>
        <w:ind w:left="0" w:firstLine="720"/>
        <w:tabs>
          <w:tab w:val="left" w:pos="1134" w:leader="none"/>
        </w:tabs>
        <w:rPr>
          <w:highlight w:val="white"/>
          <w14:ligatures w14:val="none"/>
        </w:rPr>
      </w:pPr>
      <w:r>
        <w:rPr>
          <w:highlight w:val="white"/>
        </w:rPr>
        <w:t xml:space="preserve">а)</w:t>
      </w:r>
      <w:r>
        <w:rPr>
          <w:highlight w:val="white"/>
        </w:rPr>
        <w:t xml:space="preserve"> </w:t>
      </w:r>
      <w:r>
        <w:rPr>
          <w:highlight w:val="white"/>
        </w:rPr>
        <w:t xml:space="preserve">обеспечение полноты,</w:t>
      </w:r>
      <w:r>
        <w:rPr>
          <w:highlight w:val="white"/>
        </w:rPr>
        <w:t xml:space="preserve"> </w:t>
      </w:r>
      <w:r>
        <w:rPr>
          <w:highlight w:val="white"/>
        </w:rPr>
        <w:t xml:space="preserve">достоверности и</w:t>
      </w:r>
      <w:r>
        <w:rPr>
          <w:highlight w:val="white"/>
        </w:rPr>
        <w:t xml:space="preserve"> </w:t>
      </w:r>
      <w:r>
        <w:rPr>
          <w:highlight w:val="white"/>
        </w:rPr>
        <w:t xml:space="preserve">актуальности информации, содержащейся</w:t>
      </w:r>
      <w:r>
        <w:rPr>
          <w:highlight w:val="white"/>
        </w:rPr>
        <w:t xml:space="preserve"> </w:t>
      </w:r>
      <w:r>
        <w:rPr>
          <w:highlight w:val="white"/>
        </w:rPr>
        <w:t xml:space="preserve">в региональной государственной информационной системе «Электронный архив» </w:t>
      </w:r>
      <w:r>
        <w:rPr>
          <w:highlight w:val="white"/>
        </w:rPr>
        <w:t xml:space="preserve">и предоставляемой в подсистему;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95"/>
        <w:ind w:left="0" w:firstLine="720"/>
        <w:tabs>
          <w:tab w:val="left" w:pos="1134" w:leader="none"/>
        </w:tabs>
      </w:pPr>
      <w:r>
        <w:rPr>
          <w:highlight w:val="white"/>
        </w:rPr>
        <w:t xml:space="preserve">б)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 xml:space="preserve">обеспечение информационной безопас</w:t>
      </w:r>
      <w:r>
        <w:t xml:space="preserve">ности при создании, развитии и эксплуатации подсистемы;</w:t>
      </w:r>
      <w:r/>
    </w:p>
    <w:p>
      <w:pPr>
        <w:pStyle w:val="995"/>
        <w:ind w:left="0" w:firstLine="720"/>
        <w:tabs>
          <w:tab w:val="left" w:pos="1134" w:leader="none"/>
        </w:tabs>
      </w:pPr>
      <w:r>
        <w:t xml:space="preserve">в)</w:t>
      </w:r>
      <w:r>
        <w:rPr>
          <w:spacing w:val="-9"/>
        </w:rPr>
        <w:t xml:space="preserve"> </w:t>
      </w:r>
      <w:r>
        <w:t xml:space="preserve"> </w:t>
      </w:r>
      <w:r>
        <w:t xml:space="preserve">многократность использования информации в подсистеме;</w:t>
      </w:r>
      <w:r/>
    </w:p>
    <w:p>
      <w:pPr>
        <w:pStyle w:val="995"/>
        <w:ind w:left="0" w:firstLine="720"/>
        <w:tabs>
          <w:tab w:val="left" w:pos="1134" w:leader="none"/>
        </w:tabs>
      </w:pPr>
      <w:r>
        <w:t xml:space="preserve">г)</w:t>
      </w:r>
      <w:r>
        <w:rPr>
          <w:spacing w:val="-6"/>
        </w:rPr>
        <w:t xml:space="preserve"> </w:t>
      </w:r>
      <w:r>
        <w:t xml:space="preserve">ограничение доступа к информации, содержащейся в подсистеме</w:t>
      </w:r>
      <w:r>
        <w:t xml:space="preserve">,</w:t>
      </w:r>
      <w:r>
        <w:rPr>
          <w:spacing w:val="80"/>
        </w:rPr>
        <w:t xml:space="preserve"> </w:t>
      </w:r>
      <w:r>
        <w:t xml:space="preserve">в</w:t>
      </w:r>
      <w:r>
        <w:rPr>
          <w:spacing w:val="80"/>
        </w:rPr>
        <w:t xml:space="preserve"> </w:t>
      </w:r>
      <w:r>
        <w:t xml:space="preserve">случае</w:t>
      </w:r>
      <w:r>
        <w:rPr>
          <w:spacing w:val="80"/>
        </w:rPr>
        <w:t xml:space="preserve"> </w:t>
      </w:r>
      <w:r>
        <w:t xml:space="preserve">установления</w:t>
      </w:r>
      <w:r>
        <w:rPr>
          <w:spacing w:val="80"/>
        </w:rPr>
        <w:t xml:space="preserve"> </w:t>
      </w:r>
      <w:r>
        <w:t xml:space="preserve">таких</w:t>
      </w:r>
      <w:r>
        <w:rPr>
          <w:spacing w:val="80"/>
        </w:rPr>
        <w:t xml:space="preserve"> </w:t>
      </w:r>
      <w:r>
        <w:t xml:space="preserve">ограничений</w:t>
      </w:r>
      <w:r>
        <w:rPr>
          <w:spacing w:val="40"/>
        </w:rPr>
        <w:t xml:space="preserve"> </w:t>
      </w:r>
      <w:r>
        <w:t xml:space="preserve">в соответствии</w:t>
      </w:r>
      <w:r>
        <w:rPr>
          <w:spacing w:val="39"/>
        </w:rPr>
        <w:t xml:space="preserve"> </w:t>
      </w:r>
      <w:r>
        <w:t xml:space="preserve">с законодательством Российской</w:t>
      </w:r>
      <w:r>
        <w:rPr>
          <w:spacing w:val="37"/>
        </w:rPr>
        <w:t xml:space="preserve"> </w:t>
      </w:r>
      <w:r>
        <w:t xml:space="preserve">Федерации;</w:t>
      </w:r>
      <w:r/>
    </w:p>
    <w:p>
      <w:pPr>
        <w:pStyle w:val="995"/>
        <w:ind w:left="0" w:firstLine="720"/>
        <w:tabs>
          <w:tab w:val="left" w:pos="1134" w:leader="none"/>
        </w:tabs>
      </w:pPr>
      <w:r>
        <w:t xml:space="preserve">д)</w:t>
      </w:r>
      <w:r>
        <w:rPr>
          <w:spacing w:val="-2"/>
        </w:rPr>
        <w:t xml:space="preserve"> </w:t>
      </w:r>
      <w:r>
        <w:t xml:space="preserve">безвозмездность использования размещенных в подсистеме</w:t>
      </w:r>
      <w:r>
        <w:rPr>
          <w:spacing w:val="48"/>
        </w:rPr>
        <w:t xml:space="preserve"> </w:t>
      </w:r>
      <w:r>
        <w:t xml:space="preserve">справочно-поисковых</w:t>
      </w:r>
      <w:r>
        <w:rPr>
          <w:spacing w:val="66"/>
        </w:rPr>
        <w:t xml:space="preserve"> </w:t>
      </w:r>
      <w:r>
        <w:t xml:space="preserve">средств</w:t>
      </w:r>
      <w:r>
        <w:rPr>
          <w:spacing w:val="74"/>
        </w:rPr>
        <w:t xml:space="preserve"> </w:t>
      </w:r>
      <w:r>
        <w:t xml:space="preserve">для</w:t>
      </w:r>
      <w:r>
        <w:rPr>
          <w:spacing w:val="71"/>
        </w:rPr>
        <w:t xml:space="preserve"> </w:t>
      </w:r>
      <w:r>
        <w:rPr>
          <w:spacing w:val="-4"/>
        </w:rPr>
        <w:t xml:space="preserve">участников и пользователей подсистемы;</w:t>
      </w:r>
      <w:r/>
    </w:p>
    <w:p>
      <w:pPr>
        <w:pStyle w:val="995"/>
        <w:ind w:left="0" w:firstLine="720"/>
        <w:tabs>
          <w:tab w:val="left" w:pos="1134" w:leader="none"/>
        </w:tabs>
      </w:pPr>
      <w:r>
        <w:t xml:space="preserve">е)</w:t>
      </w:r>
      <w:r>
        <w:rPr>
          <w:spacing w:val="-9"/>
        </w:rPr>
        <w:t xml:space="preserve"> </w:t>
      </w:r>
      <w:r>
        <w:t xml:space="preserve">возмездность</w:t>
      </w:r>
      <w:r>
        <w:t xml:space="preserve"> просмотра электронных копий архивных документов для пользователей подсистемы</w:t>
      </w:r>
      <w:r>
        <w:rPr>
          <w:spacing w:val="-2"/>
        </w:rPr>
        <w:t xml:space="preserve">;</w:t>
      </w:r>
      <w:r/>
    </w:p>
    <w:p>
      <w:pPr>
        <w:pStyle w:val="995"/>
        <w:ind w:left="0" w:firstLine="720"/>
        <w:tabs>
          <w:tab w:val="left" w:pos="1134" w:leader="none"/>
        </w:tabs>
      </w:pPr>
      <w:r>
        <w:t xml:space="preserve">ж)</w:t>
      </w:r>
      <w:r>
        <w:rPr>
          <w:spacing w:val="-10"/>
        </w:rPr>
        <w:t xml:space="preserve"> </w:t>
      </w:r>
      <w:r>
        <w:t xml:space="preserve">ответственность участников подсистемы</w:t>
      </w:r>
      <w:r>
        <w:rPr>
          <w:spacing w:val="40"/>
        </w:rPr>
        <w:t xml:space="preserve"> </w:t>
      </w:r>
      <w:r>
        <w:t xml:space="preserve">за</w:t>
      </w:r>
      <w:r>
        <w:rPr>
          <w:spacing w:val="-11"/>
        </w:rPr>
        <w:t xml:space="preserve"> </w:t>
      </w:r>
      <w:r>
        <w:t xml:space="preserve">своевременность, полноту, актуальность и достоверность информации, размещаемой ими в подсистеме;</w:t>
      </w:r>
      <w:r/>
    </w:p>
    <w:p>
      <w:pPr>
        <w:pStyle w:val="995"/>
        <w:ind w:left="0" w:firstLine="720"/>
        <w:tabs>
          <w:tab w:val="left" w:pos="1134" w:leader="none"/>
        </w:tabs>
      </w:pPr>
      <w:r>
        <w:t xml:space="preserve">з)</w:t>
      </w:r>
      <w:r>
        <w:rPr>
          <w:spacing w:val="-7"/>
        </w:rPr>
        <w:t xml:space="preserve"> </w:t>
      </w:r>
      <w:r>
        <w:t xml:space="preserve">обеспечение возможности развития и модернизации подсистемы;</w:t>
      </w:r>
      <w:r/>
    </w:p>
    <w:p>
      <w:pPr>
        <w:pStyle w:val="995"/>
        <w:ind w:left="0" w:firstLine="720"/>
        <w:tabs>
          <w:tab w:val="left" w:pos="1134" w:leader="none"/>
        </w:tabs>
      </w:pPr>
      <w:r>
        <w:t xml:space="preserve">и)</w:t>
      </w:r>
      <w:r>
        <w:rPr>
          <w:spacing w:val="-17"/>
        </w:rPr>
        <w:t xml:space="preserve"> </w:t>
      </w:r>
      <w:r>
        <w:t xml:space="preserve">надежность программно-технических</w:t>
      </w:r>
      <w:r>
        <w:rPr>
          <w:spacing w:val="-11"/>
        </w:rPr>
        <w:t xml:space="preserve"> </w:t>
      </w:r>
      <w:r>
        <w:t xml:space="preserve">средств подсистемы</w:t>
      </w:r>
      <w:r>
        <w:t xml:space="preserve">.</w:t>
      </w:r>
      <w:r/>
    </w:p>
    <w:p>
      <w:pPr>
        <w:ind w:firstLine="720"/>
        <w:jc w:val="both"/>
        <w:widowControl w:val="off"/>
      </w:pPr>
      <w:r/>
      <w:r/>
    </w:p>
    <w:p>
      <w:pPr>
        <w:jc w:val="center"/>
        <w:spacing w:line="271" w:lineRule="auto"/>
        <w:tabs>
          <w:tab w:val="left" w:pos="2388" w:leader="none"/>
        </w:tabs>
        <w:rPr>
          <w:spacing w:val="-2"/>
        </w:rPr>
      </w:pPr>
      <w:r>
        <w:rPr>
          <w:lang w:val="en-US"/>
        </w:rPr>
        <w:t xml:space="preserve">III</w:t>
      </w:r>
      <w:r>
        <w:t xml:space="preserve">. Структура, основные функции подсистемы:</w:t>
      </w:r>
      <w:r>
        <w:rPr>
          <w:spacing w:val="-2"/>
        </w:rPr>
      </w:r>
      <w:r>
        <w:rPr>
          <w:spacing w:val="-2"/>
        </w:rPr>
      </w:r>
    </w:p>
    <w:p>
      <w:pPr>
        <w:pStyle w:val="995"/>
        <w:ind w:left="0"/>
        <w:spacing w:before="35"/>
      </w:pPr>
      <w:r/>
      <w:r/>
    </w:p>
    <w:p>
      <w:pPr>
        <w:ind w:left="0" w:right="0" w:firstLine="709"/>
        <w:jc w:val="both"/>
        <w:tabs>
          <w:tab w:val="left" w:pos="1134" w:leader="none"/>
        </w:tabs>
        <w:rPr>
          <w:sz w:val="28"/>
          <w:highlight w:val="white"/>
        </w:rPr>
      </w:pPr>
      <w:r>
        <w:rPr>
          <w:sz w:val="28"/>
          <w:highlight w:val="white"/>
        </w:rPr>
        <w:t xml:space="preserve">5. Подсистема</w:t>
      </w:r>
      <w:r>
        <w:rPr>
          <w:spacing w:val="40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включает</w:t>
      </w:r>
      <w:r>
        <w:rPr>
          <w:spacing w:val="40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в</w:t>
      </w:r>
      <w:r>
        <w:rPr>
          <w:spacing w:val="39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себя</w:t>
      </w:r>
      <w:r>
        <w:rPr>
          <w:spacing w:val="40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следующие модули</w:t>
      </w:r>
      <w:r>
        <w:rPr>
          <w:spacing w:val="-2"/>
          <w:sz w:val="28"/>
          <w:highlight w:val="white"/>
        </w:rPr>
        <w:t xml:space="preserve">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left="0" w:right="0" w:firstLine="720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-2"/>
          <w:sz w:val="28"/>
          <w:highlight w:val="white"/>
        </w:rPr>
        <w:t xml:space="preserve">а) модуль «Информационные ресурсы»;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-2"/>
          <w:sz w:val="28"/>
          <w:highlight w:val="white"/>
        </w:rPr>
        <w:t xml:space="preserve">б) модуль «Личный кабинет»;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-2"/>
          <w:sz w:val="28"/>
          <w:highlight w:val="white"/>
        </w:rPr>
        <w:t xml:space="preserve">в) модуль «Платный доступ к образам документов»;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-2"/>
          <w:sz w:val="28"/>
          <w:highlight w:val="white"/>
        </w:rPr>
        <w:t xml:space="preserve">г) модуль «Заказ копий документов»;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-2"/>
          <w:sz w:val="28"/>
          <w:highlight w:val="white"/>
        </w:rPr>
        <w:t xml:space="preserve">д) модуль «Услуги»;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-2"/>
          <w:sz w:val="28"/>
          <w:highlight w:val="white"/>
        </w:rPr>
        <w:t xml:space="preserve">е) модуль «Читальный зал»;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-2"/>
          <w:sz w:val="28"/>
          <w:highlight w:val="white"/>
        </w:rPr>
        <w:t xml:space="preserve">д) модуль «Запросы».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6. Подсистема </w:t>
      </w:r>
      <w:r>
        <w:rPr>
          <w:sz w:val="28"/>
          <w:szCs w:val="28"/>
          <w:highlight w:val="white"/>
        </w:rPr>
        <w:t xml:space="preserve">в части предоставления услуги удаленного использования архивных документов и справочно-поисковых средств к ним, обеспечивает выполнение следующих функций: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5"/>
        <w:ind w:left="0" w:firstLine="720"/>
        <w:tabs>
          <w:tab w:val="left" w:pos="1134" w:leader="none"/>
        </w:tabs>
        <w:rPr>
          <w:highlight w:val="white"/>
        </w:rPr>
      </w:pPr>
      <w:r>
        <w:rPr>
          <w:highlight w:val="white"/>
        </w:rPr>
        <w:t xml:space="preserve">а)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 xml:space="preserve">использование хранилища справочно-поисковых средств, электронных копий архивных документов, передаваемых поставщиками информаци</w:t>
      </w:r>
      <w:r>
        <w:rPr>
          <w:highlight w:val="white"/>
        </w:rPr>
        <w:t xml:space="preserve">и</w:t>
      </w:r>
      <w:r>
        <w:rPr>
          <w:highlight w:val="white"/>
        </w:rPr>
        <w:t xml:space="preserve"> </w:t>
      </w:r>
      <w:r>
        <w:rPr>
          <w:highlight w:val="white"/>
        </w:rPr>
        <w:t xml:space="preserve">в</w:t>
      </w:r>
      <w:r>
        <w:rPr>
          <w:highlight w:val="white"/>
        </w:rPr>
        <w:t xml:space="preserve"> </w:t>
      </w:r>
      <w:r>
        <w:rPr>
          <w:highlight w:val="white"/>
        </w:rPr>
        <w:t xml:space="preserve">подсистему</w:t>
      </w:r>
      <w:r>
        <w:rPr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995"/>
        <w:ind w:left="0" w:firstLine="720"/>
        <w:tabs>
          <w:tab w:val="left" w:pos="1134" w:leader="none"/>
        </w:tabs>
      </w:pPr>
      <w:r>
        <w:t xml:space="preserve">б</w:t>
      </w:r>
      <w:r>
        <w:t xml:space="preserve">)</w:t>
      </w:r>
      <w:r>
        <w:rPr>
          <w:spacing w:val="-17"/>
        </w:rPr>
        <w:t xml:space="preserve"> </w:t>
      </w:r>
      <w:r>
        <w:t xml:space="preserve">обеспечение полноты, достоверности,</w:t>
      </w:r>
      <w:r>
        <w:rPr>
          <w:spacing w:val="-15"/>
        </w:rPr>
        <w:t xml:space="preserve"> </w:t>
      </w:r>
      <w:r>
        <w:t xml:space="preserve">актуальности и</w:t>
      </w:r>
      <w:r>
        <w:rPr>
          <w:spacing w:val="-12"/>
        </w:rPr>
        <w:t xml:space="preserve"> </w:t>
      </w:r>
      <w:r>
        <w:t xml:space="preserve">доступности информации, содержащейся</w:t>
      </w:r>
      <w:r>
        <w:rPr>
          <w:spacing w:val="40"/>
        </w:rPr>
        <w:t xml:space="preserve"> </w:t>
      </w:r>
      <w:r>
        <w:t xml:space="preserve">в подсистеме;</w:t>
      </w:r>
      <w:r/>
    </w:p>
    <w:p>
      <w:pPr>
        <w:pStyle w:val="995"/>
        <w:ind w:left="0" w:firstLine="720"/>
        <w:tabs>
          <w:tab w:val="left" w:pos="1134" w:leader="none"/>
        </w:tabs>
      </w:pPr>
      <w:r>
        <w:t xml:space="preserve">в)</w:t>
      </w:r>
      <w:r>
        <w:rPr>
          <w:spacing w:val="-3"/>
        </w:rPr>
        <w:t xml:space="preserve"> </w:t>
      </w:r>
      <w:r>
        <w:t xml:space="preserve">обеспечение интеграции с федеральной государственной информационной</w:t>
      </w:r>
      <w:r>
        <w:rPr>
          <w:spacing w:val="80"/>
        </w:rPr>
        <w:t xml:space="preserve"> </w:t>
      </w:r>
      <w:r>
        <w:t xml:space="preserve">системой</w:t>
      </w:r>
      <w:r>
        <w:rPr>
          <w:spacing w:val="66"/>
        </w:rPr>
        <w:t xml:space="preserve"> «</w:t>
      </w:r>
      <w:r>
        <w:t xml:space="preserve">Единая</w:t>
      </w:r>
      <w:r>
        <w:rPr>
          <w:spacing w:val="66"/>
        </w:rPr>
        <w:t xml:space="preserve"> </w:t>
      </w:r>
      <w:r>
        <w:t xml:space="preserve">система</w:t>
      </w:r>
      <w:r>
        <w:rPr>
          <w:spacing w:val="80"/>
        </w:rPr>
        <w:t xml:space="preserve"> </w:t>
      </w:r>
      <w:r>
        <w:t xml:space="preserve">идентификации и</w:t>
      </w:r>
      <w:r>
        <w:rPr>
          <w:spacing w:val="-1"/>
        </w:rPr>
        <w:t xml:space="preserve"> </w:t>
      </w:r>
      <w:r>
        <w:t xml:space="preserve">аутентификации в инфраструктуре, обеспечивающей информационно- технологическое взаимодействие информационных систем, используемых для</w:t>
      </w:r>
      <w:r>
        <w:rPr>
          <w:spacing w:val="80"/>
        </w:rPr>
        <w:t xml:space="preserve"> </w:t>
      </w:r>
      <w:r>
        <w:t xml:space="preserve">предоставления</w:t>
      </w:r>
      <w:r>
        <w:rPr>
          <w:spacing w:val="80"/>
        </w:rPr>
        <w:t xml:space="preserve"> </w:t>
      </w:r>
      <w:r>
        <w:t xml:space="preserve">государственных</w:t>
      </w:r>
      <w:r>
        <w:rPr>
          <w:spacing w:val="80"/>
        </w:rPr>
        <w:t xml:space="preserve"> </w:t>
      </w:r>
      <w:r>
        <w:t xml:space="preserve">и</w:t>
      </w:r>
      <w:r>
        <w:rPr>
          <w:spacing w:val="80"/>
        </w:rPr>
        <w:t xml:space="preserve"> </w:t>
      </w:r>
      <w:r>
        <w:t xml:space="preserve">муниципальных</w:t>
      </w:r>
      <w:r>
        <w:rPr>
          <w:spacing w:val="80"/>
        </w:rPr>
        <w:t xml:space="preserve"> </w:t>
      </w:r>
      <w:r>
        <w:t xml:space="preserve">услуг в</w:t>
      </w:r>
      <w:r>
        <w:rPr>
          <w:spacing w:val="-11"/>
        </w:rPr>
        <w:t xml:space="preserve"> </w:t>
      </w:r>
      <w:r>
        <w:t xml:space="preserve">электронной форме</w:t>
      </w:r>
      <w:r>
        <w:t xml:space="preserve">»;</w:t>
      </w:r>
      <w:r>
        <w:t xml:space="preserve"> </w:t>
      </w:r>
      <w:r/>
    </w:p>
    <w:p>
      <w:pPr>
        <w:pStyle w:val="995"/>
        <w:ind w:left="0" w:firstLine="720"/>
        <w:tabs>
          <w:tab w:val="left" w:pos="1134" w:leader="none"/>
        </w:tabs>
      </w:pPr>
      <w:r>
        <w:t xml:space="preserve">г)</w:t>
      </w:r>
      <w:r>
        <w:rPr>
          <w:spacing w:val="-18"/>
        </w:rPr>
        <w:t xml:space="preserve"> </w:t>
      </w:r>
      <w:r>
        <w:t xml:space="preserve">предоставление</w:t>
      </w:r>
      <w:r>
        <w:rPr>
          <w:spacing w:val="-17"/>
        </w:rPr>
        <w:t xml:space="preserve"> </w:t>
      </w:r>
      <w:r>
        <w:t xml:space="preserve">пользователям подсистемы</w:t>
      </w:r>
      <w:r>
        <w:t xml:space="preserve"> услуги удаленного использования архивных документов в случае обращения</w:t>
      </w:r>
      <w:r>
        <w:rPr>
          <w:spacing w:val="80"/>
        </w:rPr>
        <w:t xml:space="preserve"> </w:t>
      </w:r>
      <w:r>
        <w:t xml:space="preserve">пользователей</w:t>
      </w:r>
      <w:r>
        <w:rPr>
          <w:spacing w:val="80"/>
        </w:rPr>
        <w:t xml:space="preserve"> </w:t>
      </w:r>
      <w:r>
        <w:t xml:space="preserve">подсистемы</w:t>
      </w:r>
      <w:r>
        <w:t xml:space="preserve"> за</w:t>
      </w:r>
      <w:r>
        <w:t xml:space="preserve"> </w:t>
      </w:r>
      <w:r>
        <w:t xml:space="preserve">предо</w:t>
      </w:r>
      <w:r>
        <w:t xml:space="preserve">ставлением такой услуги посредством личного кабинета пользователя подсистемы</w:t>
      </w:r>
      <w:r>
        <w:t xml:space="preserve">;</w:t>
      </w:r>
      <w:r/>
    </w:p>
    <w:p>
      <w:pPr>
        <w:pStyle w:val="995"/>
        <w:ind w:left="0" w:firstLine="720"/>
        <w:tabs>
          <w:tab w:val="left" w:pos="1134" w:leader="none"/>
        </w:tabs>
      </w:pPr>
      <w:r>
        <w:t xml:space="preserve">д) регистрация, аутентификация и идентификация пользователей в подсистеме</w:t>
      </w:r>
      <w:r>
        <w:t xml:space="preserve"> с</w:t>
      </w:r>
      <w:r>
        <w:rPr>
          <w:spacing w:val="-1"/>
        </w:rPr>
        <w:t xml:space="preserve"> </w:t>
      </w:r>
      <w:r>
        <w:t xml:space="preserve">использованием федеральной</w:t>
      </w:r>
      <w:r>
        <w:rPr>
          <w:spacing w:val="40"/>
        </w:rPr>
        <w:t xml:space="preserve"> </w:t>
      </w:r>
      <w:r>
        <w:t xml:space="preserve">государственной информационной</w:t>
      </w:r>
      <w:r>
        <w:rPr>
          <w:spacing w:val="40"/>
        </w:rPr>
        <w:t xml:space="preserve"> </w:t>
      </w:r>
      <w:r>
        <w:t xml:space="preserve">системы</w:t>
      </w:r>
      <w:r>
        <w:rPr>
          <w:spacing w:val="69"/>
        </w:rPr>
        <w:t xml:space="preserve"> </w:t>
      </w:r>
      <w:r>
        <w:t xml:space="preserve">«</w:t>
      </w:r>
      <w:r>
        <w:t xml:space="preserve">Единая</w:t>
      </w:r>
      <w:r>
        <w:rPr>
          <w:spacing w:val="69"/>
        </w:rPr>
        <w:t xml:space="preserve"> </w:t>
      </w:r>
      <w:r>
        <w:t xml:space="preserve">система</w:t>
      </w:r>
      <w:r>
        <w:rPr>
          <w:spacing w:val="69"/>
        </w:rPr>
        <w:t xml:space="preserve"> </w:t>
      </w:r>
      <w:r>
        <w:t xml:space="preserve">идентификации</w:t>
      </w:r>
      <w:r>
        <w:rPr>
          <w:spacing w:val="76"/>
        </w:rPr>
        <w:t xml:space="preserve"> </w:t>
      </w:r>
      <w:r>
        <w:t xml:space="preserve">и</w:t>
      </w:r>
      <w:r>
        <w:rPr>
          <w:spacing w:val="80"/>
        </w:rPr>
        <w:t xml:space="preserve"> </w:t>
      </w:r>
      <w:r>
        <w:t xml:space="preserve">аутентификации в инфраструктуре,</w:t>
      </w:r>
      <w:r>
        <w:rPr>
          <w:spacing w:val="40"/>
        </w:rPr>
        <w:t xml:space="preserve"> </w:t>
      </w:r>
      <w:r>
        <w:t xml:space="preserve">обеспечивающей</w:t>
      </w:r>
      <w:r>
        <w:rPr>
          <w:spacing w:val="40"/>
        </w:rPr>
        <w:t xml:space="preserve"> </w:t>
      </w:r>
      <w:r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</w:t>
      </w:r>
      <w:r>
        <w:rPr>
          <w:spacing w:val="-2"/>
        </w:rPr>
        <w:t xml:space="preserve">форме»</w:t>
      </w:r>
      <w:r>
        <w:rPr>
          <w:spacing w:val="-2"/>
        </w:rPr>
        <w:t xml:space="preserve">;</w:t>
      </w:r>
      <w:r/>
    </w:p>
    <w:p>
      <w:pPr>
        <w:pStyle w:val="995"/>
        <w:ind w:left="0" w:firstLine="720"/>
        <w:tabs>
          <w:tab w:val="left" w:pos="1134" w:leader="none"/>
        </w:tabs>
      </w:pPr>
      <w:r>
        <w:t xml:space="preserve">е)</w:t>
      </w:r>
      <w:r>
        <w:rPr>
          <w:spacing w:val="-16"/>
        </w:rPr>
        <w:t xml:space="preserve"> </w:t>
      </w:r>
      <w:r>
        <w:t xml:space="preserve">оплата пользователями</w:t>
      </w:r>
      <w:r>
        <w:rPr>
          <w:spacing w:val="-10"/>
        </w:rPr>
        <w:t xml:space="preserve"> подсистемы</w:t>
      </w:r>
      <w:r>
        <w:t xml:space="preserve"> услуги удаленного</w:t>
      </w:r>
      <w:r>
        <w:rPr>
          <w:spacing w:val="80"/>
        </w:rPr>
        <w:t xml:space="preserve"> </w:t>
      </w:r>
      <w:r>
        <w:t xml:space="preserve">использования</w:t>
      </w:r>
      <w:r>
        <w:rPr>
          <w:spacing w:val="80"/>
        </w:rPr>
        <w:t xml:space="preserve"> </w:t>
      </w:r>
      <w:r>
        <w:t xml:space="preserve">архивных</w:t>
      </w:r>
      <w:r>
        <w:rPr>
          <w:spacing w:val="80"/>
        </w:rPr>
        <w:t xml:space="preserve"> </w:t>
      </w:r>
      <w:r>
        <w:t xml:space="preserve">документов</w:t>
      </w:r>
      <w:r>
        <w:rPr>
          <w:spacing w:val="80"/>
        </w:rPr>
        <w:t xml:space="preserve"> </w:t>
      </w:r>
      <w:r>
        <w:t xml:space="preserve">в</w:t>
      </w:r>
      <w:r>
        <w:rPr>
          <w:spacing w:val="80"/>
        </w:rPr>
        <w:t xml:space="preserve"> </w:t>
      </w:r>
      <w:r>
        <w:t xml:space="preserve">части</w:t>
      </w:r>
      <w:r>
        <w:rPr>
          <w:spacing w:val="80"/>
        </w:rPr>
        <w:t xml:space="preserve"> </w:t>
      </w:r>
      <w:r>
        <w:t xml:space="preserve">просмотра</w:t>
      </w:r>
      <w:r>
        <w:rPr>
          <w:spacing w:val="40"/>
        </w:rPr>
        <w:t xml:space="preserve"> </w:t>
      </w:r>
      <w:r>
        <w:t xml:space="preserve">электронных</w:t>
      </w:r>
      <w:r>
        <w:rPr>
          <w:spacing w:val="76"/>
        </w:rPr>
        <w:t xml:space="preserve"> </w:t>
      </w:r>
      <w:r>
        <w:t xml:space="preserve">копий</w:t>
      </w:r>
      <w:r>
        <w:rPr>
          <w:spacing w:val="70"/>
        </w:rPr>
        <w:t xml:space="preserve"> </w:t>
      </w:r>
      <w:r>
        <w:t xml:space="preserve">архивных</w:t>
      </w:r>
      <w:r>
        <w:rPr>
          <w:spacing w:val="75"/>
        </w:rPr>
        <w:t xml:space="preserve"> </w:t>
      </w:r>
      <w:r>
        <w:t xml:space="preserve">документов</w:t>
      </w:r>
      <w:r>
        <w:t xml:space="preserve">;</w:t>
      </w:r>
      <w:r/>
    </w:p>
    <w:p>
      <w:pPr>
        <w:pStyle w:val="995"/>
        <w:ind w:left="0" w:firstLine="720"/>
        <w:tabs>
          <w:tab w:val="left" w:pos="1134" w:leader="none"/>
        </w:tabs>
      </w:pPr>
      <w:r>
        <w:t xml:space="preserve">ж)</w:t>
      </w:r>
      <w:r>
        <w:rPr>
          <w:spacing w:val="-3"/>
        </w:rPr>
        <w:t xml:space="preserve"> </w:t>
      </w:r>
      <w:r>
        <w:t xml:space="preserve">защита информации, содержащейся в подсистеме, от несанкционированного доступа, искажения, удаления или блокирования;</w:t>
      </w:r>
      <w:r/>
    </w:p>
    <w:p>
      <w:pPr>
        <w:pStyle w:val="995"/>
        <w:ind w:left="0" w:firstLine="720"/>
        <w:tabs>
          <w:tab w:val="left" w:pos="1134" w:leader="none"/>
        </w:tabs>
      </w:pPr>
      <w:r>
        <w:t xml:space="preserve">з)</w:t>
      </w:r>
      <w:r>
        <w:rPr>
          <w:spacing w:val="-11"/>
        </w:rPr>
        <w:t xml:space="preserve"> </w:t>
      </w:r>
      <w:r>
        <w:t xml:space="preserve">контроль оказания услуги удаленного использования архивных документов, работы функционала подсистемы.</w:t>
      </w:r>
      <w:r/>
    </w:p>
    <w:p>
      <w:pPr>
        <w:ind w:firstLine="720"/>
        <w:jc w:val="both"/>
        <w:widowControl w:val="off"/>
      </w:pPr>
      <w:r/>
      <w:r/>
    </w:p>
    <w:p>
      <w:pPr>
        <w:pStyle w:val="997"/>
        <w:ind w:left="0" w:firstLine="0"/>
        <w:jc w:val="center"/>
        <w:tabs>
          <w:tab w:val="left" w:pos="1894" w:leader="none"/>
          <w:tab w:val="left" w:pos="2508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IV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Участники</w:t>
      </w:r>
      <w:r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подсистемы,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их полномочия и ответственность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ind w:left="0"/>
        <w:spacing w:before="45"/>
      </w:pPr>
      <w:r/>
      <w:r/>
    </w:p>
    <w:p>
      <w:pPr>
        <w:ind w:left="0" w:right="0" w:firstLine="709"/>
        <w:tabs>
          <w:tab w:val="left" w:pos="1134" w:leader="none"/>
        </w:tabs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8. Комитет по делам архивов Нижегородской области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обеспечивает: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ind w:left="0" w:firstLine="720"/>
        <w:tabs>
          <w:tab w:val="left" w:pos="1134" w:leader="none"/>
        </w:tabs>
        <w:rPr>
          <w:spacing w:val="-2"/>
        </w:rPr>
      </w:pPr>
      <w:r>
        <w:t xml:space="preserve">а)</w:t>
      </w:r>
      <w:r>
        <w:rPr>
          <w:spacing w:val="-3"/>
        </w:rPr>
        <w:t xml:space="preserve"> </w:t>
      </w:r>
      <w:r>
        <w:t xml:space="preserve">общую</w:t>
      </w:r>
      <w:r>
        <w:rPr>
          <w:spacing w:val="68"/>
        </w:rPr>
        <w:t xml:space="preserve"> </w:t>
      </w:r>
      <w:r>
        <w:t xml:space="preserve">координацию</w:t>
      </w:r>
      <w:r>
        <w:rPr>
          <w:spacing w:val="74"/>
        </w:rPr>
        <w:t xml:space="preserve"> </w:t>
      </w:r>
      <w:r>
        <w:t xml:space="preserve">деятельности</w:t>
      </w:r>
      <w:r>
        <w:rPr>
          <w:spacing w:val="75"/>
        </w:rPr>
        <w:t xml:space="preserve"> </w:t>
      </w:r>
      <w:r>
        <w:t xml:space="preserve">по</w:t>
      </w:r>
      <w:r>
        <w:rPr>
          <w:spacing w:val="80"/>
        </w:rPr>
        <w:t xml:space="preserve"> </w:t>
      </w:r>
      <w:r>
        <w:t xml:space="preserve">созданию,</w:t>
      </w:r>
      <w:r>
        <w:rPr>
          <w:spacing w:val="72"/>
        </w:rPr>
        <w:t xml:space="preserve"> </w:t>
      </w:r>
      <w:r>
        <w:t xml:space="preserve">вводу в</w:t>
      </w:r>
      <w:r>
        <w:rPr>
          <w:spacing w:val="-1"/>
        </w:rPr>
        <w:t xml:space="preserve"> </w:t>
      </w:r>
      <w:r>
        <w:t xml:space="preserve">эксплуатацию, развитию и эксплуатации подсистемы</w:t>
      </w:r>
      <w:r>
        <w:rPr>
          <w:spacing w:val="-2"/>
        </w:rPr>
        <w:t xml:space="preserve">;</w:t>
      </w:r>
      <w:r>
        <w:rPr>
          <w:spacing w:val="-2"/>
        </w:rPr>
      </w:r>
      <w:r>
        <w:rPr>
          <w:spacing w:val="-2"/>
        </w:rPr>
      </w:r>
    </w:p>
    <w:p>
      <w:pPr>
        <w:pStyle w:val="995"/>
        <w:ind w:left="0" w:firstLine="720"/>
        <w:tabs>
          <w:tab w:val="left" w:pos="1134" w:leader="none"/>
        </w:tabs>
      </w:pPr>
      <w:r>
        <w:t xml:space="preserve">б</w:t>
      </w:r>
      <w:r>
        <w:t xml:space="preserve">) </w:t>
      </w:r>
      <w:r>
        <w:t xml:space="preserve">разработку планов мероприятий по развитию подсистемы, контроль их исполнения;</w:t>
      </w:r>
      <w:r/>
    </w:p>
    <w:p>
      <w:pPr>
        <w:pStyle w:val="995"/>
        <w:ind w:left="0" w:firstLine="720"/>
        <w:tabs>
          <w:tab w:val="left" w:pos="1134" w:leader="none"/>
        </w:tabs>
      </w:pPr>
      <w:r>
        <w:t xml:space="preserve">9. Государственное казенное учреждение Нижегородской области Центр информационно-технического обслуживания обеспечивает:</w:t>
      </w:r>
      <w:r/>
    </w:p>
    <w:p>
      <w:pPr>
        <w:pStyle w:val="995"/>
        <w:ind w:left="0" w:firstLine="720"/>
        <w:tabs>
          <w:tab w:val="left" w:pos="1134" w:leader="none"/>
        </w:tabs>
        <w:rPr>
          <w:highlight w:val="none"/>
        </w:rPr>
      </w:pPr>
      <w:r>
        <w:t xml:space="preserve">а)</w:t>
      </w:r>
      <w:r>
        <w:rPr>
          <w:spacing w:val="-11"/>
        </w:rPr>
        <w:t xml:space="preserve"> </w:t>
      </w:r>
      <w:r>
        <w:t xml:space="preserve">контроль</w:t>
      </w:r>
      <w:r>
        <w:rPr>
          <w:spacing w:val="40"/>
        </w:rPr>
        <w:t xml:space="preserve"> </w:t>
      </w:r>
      <w:r>
        <w:t xml:space="preserve">за работой подсистемы</w:t>
      </w:r>
      <w:r>
        <w:rPr>
          <w:spacing w:val="40"/>
        </w:rPr>
        <w:t xml:space="preserve"> </w:t>
      </w:r>
      <w:r>
        <w:t xml:space="preserve">в части ее функционирования,</w:t>
      </w:r>
      <w:r>
        <w:rPr>
          <w:spacing w:val="80"/>
        </w:rPr>
        <w:t xml:space="preserve"> </w:t>
      </w:r>
      <w:r>
        <w:t xml:space="preserve">а</w:t>
      </w:r>
      <w:r>
        <w:rPr>
          <w:spacing w:val="80"/>
        </w:rPr>
        <w:t xml:space="preserve"> </w:t>
      </w:r>
      <w:r>
        <w:t xml:space="preserve">также</w:t>
      </w:r>
      <w:r>
        <w:rPr>
          <w:spacing w:val="80"/>
        </w:rPr>
        <w:t xml:space="preserve"> </w:t>
      </w:r>
      <w:r>
        <w:t xml:space="preserve">приема</w:t>
      </w:r>
      <w:r>
        <w:rPr>
          <w:spacing w:val="80"/>
        </w:rPr>
        <w:t xml:space="preserve"> </w:t>
      </w:r>
      <w:r>
        <w:t xml:space="preserve">информации</w:t>
      </w:r>
      <w: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995"/>
        <w:ind w:left="0" w:firstLine="720"/>
        <w:tabs>
          <w:tab w:val="left" w:pos="1134" w:leader="none"/>
        </w:tabs>
        <w:rPr>
          <w:highlight w:val="none"/>
          <w14:ligatures w14:val="none"/>
        </w:rPr>
      </w:pPr>
      <w:r>
        <w:t xml:space="preserve">б) </w:t>
      </w:r>
      <w:r>
        <w:t xml:space="preserve">методическую поддержку участников подсистемы</w:t>
      </w:r>
      <w:r>
        <w:rPr>
          <w:spacing w:val="80"/>
        </w:rPr>
        <w:t xml:space="preserve"> </w:t>
      </w:r>
      <w:r>
        <w:t xml:space="preserve">по</w:t>
      </w:r>
      <w:r>
        <w:rPr>
          <w:spacing w:val="80"/>
        </w:rPr>
        <w:t xml:space="preserve"> </w:t>
      </w:r>
      <w:r>
        <w:t xml:space="preserve">вопросам</w:t>
      </w:r>
      <w:r>
        <w:rPr>
          <w:spacing w:val="80"/>
        </w:rPr>
        <w:t xml:space="preserve"> </w:t>
      </w:r>
      <w:r>
        <w:t xml:space="preserve">тех</w:t>
      </w:r>
      <w:r>
        <w:t xml:space="preserve">нического</w:t>
      </w:r>
      <w:r>
        <w:t xml:space="preserve"> </w:t>
      </w:r>
      <w:r>
        <w:t xml:space="preserve">использования</w:t>
      </w:r>
      <w:r>
        <w:t xml:space="preserve"> </w:t>
      </w:r>
      <w:r>
        <w:t xml:space="preserve">и информационного наполнения</w:t>
      </w:r>
      <w:r>
        <w:t xml:space="preserve"> </w:t>
      </w:r>
      <w:r>
        <w:t xml:space="preserve">подсистемы;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995"/>
        <w:ind w:left="0" w:firstLine="720"/>
        <w:tabs>
          <w:tab w:val="left" w:pos="1134" w:leader="none"/>
        </w:tabs>
      </w:pPr>
      <w:r>
        <w:t xml:space="preserve">в)</w:t>
      </w:r>
      <w:r>
        <w:rPr>
          <w:spacing w:val="-16"/>
        </w:rPr>
        <w:t xml:space="preserve"> </w:t>
      </w:r>
      <w:r>
        <w:t xml:space="preserve">соблюдение требований законодательства Российской Федерации о персональных</w:t>
      </w:r>
      <w:r>
        <w:rPr>
          <w:spacing w:val="40"/>
        </w:rPr>
        <w:t xml:space="preserve"> </w:t>
      </w:r>
      <w:r>
        <w:t xml:space="preserve">данных.</w:t>
      </w:r>
      <w:r/>
    </w:p>
    <w:p>
      <w:pPr>
        <w:pStyle w:val="995"/>
        <w:ind w:left="0" w:firstLine="720"/>
        <w:tabs>
          <w:tab w:val="left" w:pos="1134" w:leader="none"/>
        </w:tabs>
        <w:rPr>
          <w:highlight w:val="white"/>
        </w:rPr>
      </w:pPr>
      <w:r>
        <w:rPr>
          <w:sz w:val="28"/>
          <w:szCs w:val="28"/>
          <w:highlight w:val="white"/>
        </w:rPr>
        <w:t xml:space="preserve">10. Государственное автономное учреждение Нижегородской области  «Центр координации проектов цифровой экономики» обеспечивает</w:t>
      </w:r>
      <w:r>
        <w:rPr>
          <w:spacing w:val="-2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pStyle w:val="995"/>
        <w:ind w:left="0" w:firstLine="720"/>
        <w:tabs>
          <w:tab w:val="left" w:pos="1134" w:leader="none"/>
        </w:tabs>
        <w:rPr>
          <w:highlight w:val="white"/>
        </w:rPr>
      </w:pPr>
      <w:r>
        <w:rPr>
          <w:highlight w:val="white"/>
        </w:rPr>
        <w:t xml:space="preserve">а)</w:t>
      </w:r>
      <w:r>
        <w:rPr>
          <w:spacing w:val="-10"/>
          <w:highlight w:val="white"/>
        </w:rPr>
        <w:t xml:space="preserve"> </w:t>
      </w:r>
      <w:r>
        <w:rPr>
          <w:highlight w:val="white"/>
        </w:rPr>
        <w:t xml:space="preserve">функционирование подсистемы, включая работоспособность программно-технических средств системы удаленного </w:t>
      </w:r>
      <w:r>
        <w:rPr>
          <w:spacing w:val="-2"/>
          <w:highlight w:val="white"/>
        </w:rPr>
        <w:t xml:space="preserve">использования;</w:t>
      </w:r>
      <w:r>
        <w:rPr>
          <w:highlight w:val="white"/>
        </w:rPr>
      </w:r>
      <w:r>
        <w:rPr>
          <w:highlight w:val="white"/>
        </w:rPr>
      </w:r>
    </w:p>
    <w:p>
      <w:pPr>
        <w:pStyle w:val="995"/>
        <w:ind w:left="0" w:firstLine="720"/>
        <w:tabs>
          <w:tab w:val="left" w:pos="1134" w:leader="none"/>
        </w:tabs>
      </w:pPr>
      <w:r>
        <w:rPr>
          <w:highlight w:val="white"/>
        </w:rPr>
        <w:t xml:space="preserve">б</w:t>
      </w:r>
      <w:r>
        <w:rPr>
          <w:highlight w:val="white"/>
        </w:rPr>
        <w:t xml:space="preserve">)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 xml:space="preserve">хранение </w:t>
      </w:r>
      <w:r>
        <w:rPr>
          <w:highlight w:val="white"/>
        </w:rPr>
        <w:t xml:space="preserve">инфо</w:t>
      </w:r>
      <w:r>
        <w:t xml:space="preserve">рмации, содержащейся в подсистеме</w:t>
      </w:r>
      <w:r>
        <w:rPr>
          <w:spacing w:val="-2"/>
        </w:rPr>
        <w:t xml:space="preserve">;</w:t>
      </w:r>
      <w:r/>
    </w:p>
    <w:p>
      <w:pPr>
        <w:pStyle w:val="995"/>
        <w:ind w:left="0" w:firstLine="720"/>
        <w:tabs>
          <w:tab w:val="left" w:pos="1134" w:leader="none"/>
        </w:tabs>
        <w:rPr>
          <w:highlight w:val="white"/>
          <w14:ligatures w14:val="none"/>
        </w:rPr>
      </w:pPr>
      <w:r>
        <w:t xml:space="preserve">в)</w:t>
      </w:r>
      <w:r>
        <w:rPr>
          <w:spacing w:val="-16"/>
        </w:rPr>
        <w:t xml:space="preserve"> </w:t>
      </w:r>
      <w:r>
        <w:t xml:space="preserve">целостность и доступность информации, содержащейся в системе по</w:t>
      </w:r>
      <w:r>
        <w:rPr>
          <w:highlight w:val="white"/>
        </w:rPr>
        <w:t xml:space="preserve">дсистеме</w:t>
      </w:r>
      <w:r>
        <w:rPr>
          <w:highlight w:val="white"/>
        </w:rPr>
        <w:t xml:space="preserve">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95"/>
        <w:ind w:left="0" w:firstLine="720"/>
        <w:tabs>
          <w:tab w:val="left" w:pos="1134" w:leader="none"/>
        </w:tabs>
        <w:rPr>
          <w:highlight w:val="white"/>
          <w14:ligatures w14:val="none"/>
        </w:rPr>
      </w:pPr>
      <w:r>
        <w:rPr>
          <w:highlight w:val="white"/>
        </w:rPr>
        <w:t xml:space="preserve">г</w:t>
      </w:r>
      <w:r>
        <w:rPr>
          <w:highlight w:val="white"/>
        </w:rPr>
        <w:t xml:space="preserve">) защиту информации, создаваемой и обрабатываемой в подсистеме</w:t>
      </w:r>
      <w:r>
        <w:rPr>
          <w:highlight w:val="white"/>
        </w:rPr>
        <w:t xml:space="preserve">,</w:t>
      </w:r>
      <w:r>
        <w:rPr>
          <w:highlight w:val="white"/>
        </w:rPr>
        <w:t xml:space="preserve"> </w:t>
      </w:r>
      <w:r>
        <w:rPr>
          <w:highlight w:val="white"/>
        </w:rPr>
        <w:t xml:space="preserve">в</w:t>
      </w:r>
      <w:r>
        <w:rPr>
          <w:highlight w:val="white"/>
        </w:rPr>
        <w:t xml:space="preserve"> </w:t>
      </w:r>
      <w:r>
        <w:rPr>
          <w:highlight w:val="white"/>
        </w:rPr>
        <w:t xml:space="preserve">соответствии</w:t>
      </w:r>
      <w:r>
        <w:rPr>
          <w:highlight w:val="white"/>
        </w:rPr>
        <w:t xml:space="preserve"> </w:t>
      </w:r>
      <w:r>
        <w:rPr>
          <w:highlight w:val="white"/>
        </w:rPr>
        <w:t xml:space="preserve">с</w:t>
      </w:r>
      <w:r>
        <w:rPr>
          <w:highlight w:val="white"/>
        </w:rPr>
        <w:t xml:space="preserve"> </w:t>
      </w:r>
      <w:r>
        <w:rPr>
          <w:highlight w:val="white"/>
        </w:rPr>
        <w:t xml:space="preserve">требованиями, установленными законодательством Российской Федерации об информации, информационных технологиях и о защите информации, закон</w:t>
      </w:r>
      <w:r>
        <w:rPr>
          <w:highlight w:val="white"/>
        </w:rPr>
        <w:t xml:space="preserve">одательством Российской Федерации в области персональных</w:t>
      </w:r>
      <w:r>
        <w:rPr>
          <w:highlight w:val="white"/>
        </w:rPr>
        <w:t xml:space="preserve"> </w:t>
      </w:r>
      <w:r>
        <w:rPr>
          <w:highlight w:val="white"/>
        </w:rPr>
        <w:t xml:space="preserve">данных</w:t>
      </w:r>
      <w:r>
        <w:rPr>
          <w:highlight w:val="white"/>
        </w:rPr>
        <w:t xml:space="preserve">;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995"/>
        <w:ind w:left="0" w:firstLine="720"/>
        <w:tabs>
          <w:tab w:val="left" w:pos="1134" w:leader="none"/>
        </w:tabs>
      </w:pPr>
      <w:r>
        <w:rPr>
          <w:highlight w:val="white"/>
        </w:rPr>
        <w:t xml:space="preserve">д</w:t>
      </w:r>
      <w:r>
        <w:rPr>
          <w:highlight w:val="white"/>
        </w:rPr>
        <w:t xml:space="preserve">) технологическо</w:t>
      </w:r>
      <w:r>
        <w:t xml:space="preserve">е взаимодействие подсистемы с</w:t>
      </w:r>
      <w:r>
        <w:rPr>
          <w:spacing w:val="-2"/>
        </w:rPr>
        <w:t xml:space="preserve"> </w:t>
      </w:r>
      <w:r>
        <w:t xml:space="preserve">федеральной государственной</w:t>
      </w:r>
      <w:r>
        <w:rPr>
          <w:spacing w:val="-6"/>
        </w:rPr>
        <w:t xml:space="preserve"> </w:t>
      </w:r>
      <w:r>
        <w:t xml:space="preserve">информационной</w:t>
      </w:r>
      <w:r>
        <w:rPr>
          <w:spacing w:val="-5"/>
        </w:rPr>
        <w:t xml:space="preserve"> </w:t>
      </w:r>
      <w:r>
        <w:t xml:space="preserve">системой «</w:t>
      </w:r>
      <w:r>
        <w:t xml:space="preserve">Единая</w:t>
      </w:r>
      <w:r>
        <w:rPr>
          <w:spacing w:val="80"/>
        </w:rPr>
        <w:t xml:space="preserve"> </w:t>
      </w:r>
      <w:r>
        <w:t xml:space="preserve">система</w:t>
      </w:r>
      <w:r>
        <w:rPr>
          <w:spacing w:val="80"/>
        </w:rPr>
        <w:t xml:space="preserve"> </w:t>
      </w:r>
      <w:r>
        <w:t xml:space="preserve">идентификации</w:t>
      </w:r>
      <w:r>
        <w:rPr>
          <w:spacing w:val="80"/>
        </w:rPr>
        <w:t xml:space="preserve"> </w:t>
      </w:r>
      <w:r>
        <w:t xml:space="preserve">и</w:t>
      </w:r>
      <w:r>
        <w:rPr>
          <w:spacing w:val="80"/>
        </w:rPr>
        <w:t xml:space="preserve"> </w:t>
      </w:r>
      <w:r>
        <w:t xml:space="preserve">аутентификации</w:t>
      </w:r>
      <w:r>
        <w:rPr>
          <w:spacing w:val="78"/>
        </w:rPr>
        <w:t xml:space="preserve"> </w:t>
      </w:r>
      <w:r>
        <w:t xml:space="preserve">в</w:t>
      </w:r>
      <w:r>
        <w:rPr>
          <w:spacing w:val="80"/>
        </w:rPr>
        <w:t xml:space="preserve"> </w:t>
      </w:r>
      <w:r>
        <w:t xml:space="preserve">инфраструктуре,</w:t>
      </w:r>
      <w:r>
        <w:t xml:space="preserve"> </w:t>
      </w:r>
      <w:r>
        <w:t xml:space="preserve">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t xml:space="preserve">льных услуг в электронной форме»</w:t>
      </w:r>
      <w:r>
        <w:rPr>
          <w:spacing w:val="-2"/>
        </w:rPr>
        <w:t xml:space="preserve">;</w:t>
      </w:r>
      <w:r/>
    </w:p>
    <w:p>
      <w:pPr>
        <w:pStyle w:val="995"/>
        <w:ind w:left="0" w:firstLine="720"/>
        <w:tabs>
          <w:tab w:val="left" w:pos="1134" w:leader="none"/>
        </w:tabs>
      </w:pPr>
      <w:r>
        <w:t xml:space="preserve">е)</w:t>
      </w:r>
      <w:r>
        <w:rPr>
          <w:spacing w:val="-16"/>
        </w:rPr>
        <w:t xml:space="preserve"> </w:t>
      </w:r>
      <w:r>
        <w:t xml:space="preserve">соблюдение требований законодательства Российской Федерации о персональных</w:t>
      </w:r>
      <w:r>
        <w:rPr>
          <w:spacing w:val="40"/>
        </w:rPr>
        <w:t xml:space="preserve"> </w:t>
      </w:r>
      <w:r>
        <w:t xml:space="preserve">данных.</w:t>
      </w:r>
      <w:r/>
    </w:p>
    <w:p>
      <w:pPr>
        <w:ind w:left="0" w:right="0" w:firstLine="709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11. Поставщики информации в подсистему </w:t>
      </w:r>
      <w:r>
        <w:rPr>
          <w:spacing w:val="-2"/>
          <w:sz w:val="28"/>
          <w:szCs w:val="28"/>
        </w:rPr>
        <w:t xml:space="preserve">обеспечивают: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ind w:left="0" w:firstLine="720"/>
        <w:tabs>
          <w:tab w:val="left" w:pos="1134" w:leader="none"/>
        </w:tabs>
        <w:rPr>
          <w14:ligatures w14:val="none"/>
        </w:rPr>
      </w:pPr>
      <w:r>
        <w:t xml:space="preserve">а)</w:t>
      </w:r>
      <w:r>
        <w:rPr>
          <w:spacing w:val="-1"/>
        </w:rPr>
        <w:t xml:space="preserve"> </w:t>
      </w:r>
      <w:r>
        <w:t xml:space="preserve">актуальность</w:t>
      </w:r>
      <w:r>
        <w:rPr>
          <w:spacing w:val="80"/>
        </w:rPr>
        <w:t xml:space="preserve"> </w:t>
      </w:r>
      <w:r>
        <w:t xml:space="preserve">и</w:t>
      </w:r>
      <w:r>
        <w:rPr>
          <w:spacing w:val="78"/>
        </w:rPr>
        <w:t xml:space="preserve"> </w:t>
      </w:r>
      <w:r>
        <w:t xml:space="preserve">достоверность</w:t>
      </w:r>
      <w:r>
        <w:rPr>
          <w:spacing w:val="80"/>
        </w:rPr>
        <w:t xml:space="preserve"> </w:t>
      </w:r>
      <w:r>
        <w:t xml:space="preserve">информации,</w:t>
      </w:r>
      <w:r>
        <w:rPr>
          <w:spacing w:val="80"/>
        </w:rPr>
        <w:t xml:space="preserve"> </w:t>
      </w:r>
      <w:r>
        <w:t xml:space="preserve">размещенной в подсистеме</w:t>
      </w:r>
      <w:r>
        <w:t xml:space="preserve">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95"/>
        <w:ind w:left="0" w:firstLine="720"/>
        <w:tabs>
          <w:tab w:val="left" w:pos="1134" w:leader="none"/>
        </w:tabs>
      </w:pPr>
      <w:r>
        <w:t xml:space="preserve">в) работоспособность</w:t>
      </w:r>
      <w:r>
        <w:rPr>
          <w:spacing w:val="40"/>
        </w:rPr>
        <w:t xml:space="preserve"> </w:t>
      </w:r>
      <w:r>
        <w:t xml:space="preserve">собственных</w:t>
      </w:r>
      <w:r>
        <w:rPr>
          <w:spacing w:val="40"/>
        </w:rPr>
        <w:t xml:space="preserve"> </w:t>
      </w:r>
      <w:r>
        <w:t xml:space="preserve">программно-технических средств, используемых при работе с подсистемой;</w:t>
      </w:r>
      <w:r/>
    </w:p>
    <w:p>
      <w:pPr>
        <w:pStyle w:val="995"/>
        <w:ind w:left="0" w:firstLine="720"/>
        <w:tabs>
          <w:tab w:val="left" w:pos="1134" w:leader="none"/>
        </w:tabs>
      </w:pPr>
      <w:r>
        <w:t xml:space="preserve">г)</w:t>
      </w:r>
      <w:r>
        <w:rPr>
          <w:spacing w:val="-2"/>
        </w:rPr>
        <w:t xml:space="preserve"> </w:t>
      </w:r>
      <w:r>
        <w:t xml:space="preserve">обработку статистической информации и </w:t>
      </w:r>
      <w:r>
        <w:t xml:space="preserve">контроль учета оказанных услуг удаленного использования архивных документов;</w:t>
      </w:r>
      <w:r/>
    </w:p>
    <w:p>
      <w:pPr>
        <w:pStyle w:val="995"/>
        <w:ind w:left="0" w:firstLine="720"/>
        <w:tabs>
          <w:tab w:val="left" w:pos="1134" w:leader="none"/>
        </w:tabs>
      </w:pPr>
      <w:r>
        <w:t xml:space="preserve">д)</w:t>
      </w:r>
      <w:r>
        <w:rPr>
          <w:spacing w:val="-6"/>
        </w:rPr>
        <w:t xml:space="preserve"> </w:t>
      </w:r>
      <w:r>
        <w:t xml:space="preserve">выполнение установленных в соответствии с законодательством Российской Федерации требований о защите информации.</w:t>
      </w:r>
      <w:r/>
    </w:p>
    <w:p>
      <w:pPr>
        <w:ind w:left="0" w:right="0" w:firstLine="709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12. Пользователи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системы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 xml:space="preserve">удаленного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использования: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ind w:left="0" w:right="0" w:firstLine="709"/>
        <w:tabs>
          <w:tab w:val="left" w:pos="1134" w:leader="none"/>
        </w:tabs>
      </w:pPr>
      <w:r>
        <w:t xml:space="preserve">а)</w:t>
      </w:r>
      <w:r>
        <w:rPr>
          <w:spacing w:val="-11"/>
        </w:rPr>
        <w:t xml:space="preserve"> </w:t>
      </w:r>
      <w:r>
        <w:t xml:space="preserve">имеют право на получение доступа к информации,</w:t>
      </w:r>
      <w:r>
        <w:rPr>
          <w:spacing w:val="38"/>
        </w:rPr>
        <w:t xml:space="preserve"> </w:t>
      </w:r>
      <w:r>
        <w:t xml:space="preserve">содержащейся</w:t>
      </w:r>
      <w:r>
        <w:rPr>
          <w:spacing w:val="40"/>
        </w:rPr>
        <w:t xml:space="preserve"> </w:t>
      </w:r>
      <w:r>
        <w:t xml:space="preserve">в подсистеме в порядке, предусмотренном настоящим Порядком;</w:t>
      </w:r>
      <w:r/>
    </w:p>
    <w:p>
      <w:pPr>
        <w:pStyle w:val="995"/>
        <w:ind w:left="0" w:right="0" w:firstLine="709"/>
        <w:tabs>
          <w:tab w:val="left" w:pos="1134" w:leader="none"/>
        </w:tabs>
      </w:pPr>
      <w:r>
        <w:t xml:space="preserve">6) несут ответственность за использование подсистемы, а также информации, полученной посредством подсистемы</w:t>
      </w:r>
      <w:r>
        <w:rPr>
          <w:spacing w:val="80"/>
        </w:rPr>
        <w:t xml:space="preserve"> </w:t>
      </w:r>
      <w:r>
        <w:t xml:space="preserve">и</w:t>
      </w:r>
      <w:r>
        <w:rPr>
          <w:spacing w:val="71"/>
        </w:rPr>
        <w:t xml:space="preserve"> </w:t>
      </w:r>
      <w:r>
        <w:t xml:space="preserve">содержащейся</w:t>
      </w:r>
      <w:r>
        <w:rPr>
          <w:spacing w:val="80"/>
        </w:rPr>
        <w:t xml:space="preserve"> </w:t>
      </w:r>
      <w:r>
        <w:t xml:space="preserve">в</w:t>
      </w:r>
      <w:r>
        <w:rPr>
          <w:spacing w:val="70"/>
        </w:rPr>
        <w:t xml:space="preserve"> </w:t>
      </w:r>
      <w:r>
        <w:t xml:space="preserve">такой</w:t>
      </w:r>
      <w:r>
        <w:rPr>
          <w:spacing w:val="75"/>
        </w:rPr>
        <w:t xml:space="preserve"> </w:t>
      </w:r>
      <w:r>
        <w:t xml:space="preserve">системе, в</w:t>
      </w:r>
      <w:r>
        <w:rPr>
          <w:spacing w:val="-2"/>
        </w:rPr>
        <w:t xml:space="preserve"> </w:t>
      </w:r>
      <w:r>
        <w:t xml:space="preserve">соответствии с требованиями, установленными законодательством Российской Федерации.</w:t>
      </w:r>
      <w:r/>
    </w:p>
    <w:p>
      <w:pPr>
        <w:jc w:val="center"/>
        <w:spacing w:before="269" w:line="322" w:lineRule="exact"/>
        <w:tabs>
          <w:tab w:val="left" w:pos="1650" w:leader="none"/>
        </w:tabs>
      </w:pPr>
      <w:r>
        <w:rPr>
          <w:lang w:val="en-US"/>
        </w:rPr>
        <w:t xml:space="preserve">V</w:t>
      </w:r>
      <w:r>
        <w:t xml:space="preserve">. Требования</w:t>
      </w:r>
      <w:r>
        <w:rPr>
          <w:spacing w:val="6"/>
        </w:rPr>
        <w:t xml:space="preserve"> </w:t>
      </w:r>
      <w:r>
        <w:t xml:space="preserve">к</w:t>
      </w:r>
      <w:r>
        <w:rPr>
          <w:spacing w:val="-12"/>
        </w:rPr>
        <w:t xml:space="preserve"> </w:t>
      </w:r>
      <w:r>
        <w:t xml:space="preserve">программно-техническим</w:t>
      </w:r>
      <w:r>
        <w:rPr>
          <w:spacing w:val="-15"/>
        </w:rPr>
        <w:t xml:space="preserve"> </w:t>
      </w:r>
      <w:r>
        <w:rPr>
          <w:spacing w:val="-2"/>
        </w:rPr>
        <w:t xml:space="preserve">средствам,</w:t>
      </w:r>
      <w:r/>
    </w:p>
    <w:p>
      <w:pPr>
        <w:pStyle w:val="995"/>
        <w:ind w:left="265" w:right="415"/>
        <w:jc w:val="center"/>
        <w:spacing w:line="242" w:lineRule="auto"/>
      </w:pPr>
      <w:r>
        <w:t xml:space="preserve">а</w:t>
      </w:r>
      <w:r>
        <w:rPr>
          <w:spacing w:val="-13"/>
        </w:rPr>
        <w:t xml:space="preserve"> </w:t>
      </w:r>
      <w:r>
        <w:t xml:space="preserve">также</w:t>
      </w:r>
      <w:r>
        <w:rPr>
          <w:spacing w:val="-1"/>
        </w:rPr>
        <w:t xml:space="preserve"> </w:t>
      </w:r>
      <w:r>
        <w:t xml:space="preserve">к</w:t>
      </w:r>
      <w:r>
        <w:rPr>
          <w:spacing w:val="-9"/>
        </w:rPr>
        <w:t xml:space="preserve"> </w:t>
      </w:r>
      <w:r>
        <w:t xml:space="preserve">технологическим</w:t>
      </w:r>
      <w:r>
        <w:rPr>
          <w:spacing w:val="-15"/>
        </w:rPr>
        <w:t xml:space="preserve"> </w:t>
      </w:r>
      <w:r>
        <w:t xml:space="preserve">и</w:t>
      </w:r>
      <w:r>
        <w:rPr>
          <w:spacing w:val="-13"/>
        </w:rPr>
        <w:t xml:space="preserve"> </w:t>
      </w:r>
      <w:r>
        <w:t xml:space="preserve">лингвистическим</w:t>
      </w:r>
      <w:r>
        <w:rPr>
          <w:spacing w:val="-12"/>
        </w:rPr>
        <w:t xml:space="preserve"> </w:t>
      </w:r>
      <w:r>
        <w:t xml:space="preserve">средствам подсистемы, обеспечивающим автоматизацию процессов сбора и обработки информации</w:t>
      </w:r>
      <w:r/>
    </w:p>
    <w:p>
      <w:pPr>
        <w:pStyle w:val="995"/>
        <w:ind w:left="0"/>
        <w:spacing w:before="32"/>
      </w:pPr>
      <w:r/>
      <w:r/>
    </w:p>
    <w:p>
      <w:pPr>
        <w:ind w:left="0" w:right="0" w:firstLine="709"/>
        <w:jc w:val="both"/>
        <w:spacing w:line="268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13. Программно-технические средства подсистемы соответствуют следующим требованиям:</w:t>
      </w:r>
      <w:r>
        <w:rPr>
          <w:sz w:val="28"/>
        </w:rPr>
      </w:r>
      <w:r>
        <w:rPr>
          <w:sz w:val="28"/>
        </w:rPr>
      </w:r>
    </w:p>
    <w:p>
      <w:pPr>
        <w:pStyle w:val="995"/>
        <w:ind w:left="0" w:firstLine="720"/>
        <w:jc w:val="both"/>
        <w:spacing w:line="268" w:lineRule="auto"/>
        <w:tabs>
          <w:tab w:val="left" w:pos="1134" w:leader="none"/>
        </w:tabs>
      </w:pPr>
      <w:r>
        <w:t xml:space="preserve">а)</w:t>
      </w:r>
      <w:r>
        <w:rPr>
          <w:spacing w:val="-14"/>
        </w:rPr>
        <w:t xml:space="preserve"> </w:t>
      </w:r>
      <w:r>
        <w:t xml:space="preserve">масштабируемость, не допускающая снижения функциональности подсистемы</w:t>
      </w:r>
      <w:r>
        <w:rPr>
          <w:spacing w:val="8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связи</w:t>
      </w:r>
      <w:r>
        <w:rPr>
          <w:spacing w:val="40"/>
        </w:rPr>
        <w:t xml:space="preserve"> </w:t>
      </w:r>
      <w:r>
        <w:t xml:space="preserve">с</w:t>
      </w:r>
      <w:r>
        <w:rPr>
          <w:spacing w:val="40"/>
        </w:rPr>
        <w:t xml:space="preserve"> </w:t>
      </w:r>
      <w:r>
        <w:t xml:space="preserve">ростом</w:t>
      </w:r>
      <w:r>
        <w:rPr>
          <w:spacing w:val="40"/>
        </w:rPr>
        <w:t xml:space="preserve"> </w:t>
      </w:r>
      <w:r>
        <w:t xml:space="preserve">объема</w:t>
      </w:r>
      <w:r>
        <w:rPr>
          <w:spacing w:val="71"/>
        </w:rPr>
        <w:t xml:space="preserve"> </w:t>
      </w:r>
      <w:r>
        <w:t xml:space="preserve">хранимой </w:t>
      </w:r>
      <w:r>
        <w:t xml:space="preserve">и обрабатываемой информации;</w:t>
      </w:r>
      <w:r/>
    </w:p>
    <w:p>
      <w:pPr>
        <w:pStyle w:val="995"/>
        <w:ind w:left="0" w:firstLine="720"/>
        <w:spacing w:line="268" w:lineRule="auto"/>
        <w:tabs>
          <w:tab w:val="left" w:pos="1134" w:leader="none"/>
        </w:tabs>
        <w:rPr>
          <w14:ligatures w14:val="none"/>
        </w:rPr>
      </w:pPr>
      <w:r>
        <w:t xml:space="preserve">б)</w:t>
      </w:r>
      <w:r>
        <w:rPr>
          <w:spacing w:val="-1"/>
        </w:rPr>
        <w:t xml:space="preserve"> </w:t>
      </w:r>
      <w:r>
        <w:t xml:space="preserve">адаптивность, позволяющая обеспечить доступ участников и пользователей подсистемы в пределах полномочий, предусмотренных </w:t>
      </w:r>
      <w:r>
        <w:t xml:space="preserve">пунктами 8-12 настоящего Порядка, к подсистеме;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95"/>
        <w:ind w:left="0" w:firstLine="720"/>
        <w:spacing w:line="268" w:lineRule="auto"/>
        <w:tabs>
          <w:tab w:val="left" w:pos="1134" w:leader="none"/>
        </w:tabs>
        <w:rPr>
          <w14:ligatures w14:val="none"/>
        </w:rPr>
      </w:pPr>
      <w:r>
        <w:t xml:space="preserve">в)</w:t>
      </w:r>
      <w:r>
        <w:t xml:space="preserve"> </w:t>
      </w:r>
      <w:r>
        <w:t xml:space="preserve">хранение</w:t>
      </w:r>
      <w:r>
        <w:t xml:space="preserve"> </w:t>
      </w:r>
      <w:r>
        <w:t xml:space="preserve">данных</w:t>
      </w:r>
      <w:r>
        <w:t xml:space="preserve"> </w:t>
      </w:r>
      <w:r>
        <w:t xml:space="preserve">на</w:t>
      </w:r>
      <w:r>
        <w:t xml:space="preserve"> </w:t>
      </w:r>
      <w:r>
        <w:t xml:space="preserve">территории</w:t>
      </w:r>
      <w:r>
        <w:t xml:space="preserve"> </w:t>
      </w:r>
      <w:r>
        <w:t xml:space="preserve">Российской</w:t>
      </w:r>
      <w:r>
        <w:t xml:space="preserve"> </w:t>
      </w:r>
      <w:r>
        <w:t xml:space="preserve">Федерации;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95"/>
        <w:ind w:left="0" w:firstLine="720"/>
        <w:spacing w:line="268" w:lineRule="auto"/>
        <w:tabs>
          <w:tab w:val="left" w:pos="1134" w:leader="none"/>
        </w:tabs>
      </w:pPr>
      <w:r>
        <w:t xml:space="preserve">г)</w:t>
      </w:r>
      <w:r>
        <w:t xml:space="preserve"> </w:t>
      </w:r>
      <w:r>
        <w:t xml:space="preserve">соответствие</w:t>
      </w:r>
      <w:r>
        <w:t xml:space="preserve"> </w:t>
      </w:r>
      <w:r>
        <w:t xml:space="preserve">требованиям</w:t>
      </w:r>
      <w:r>
        <w:t xml:space="preserve"> </w:t>
      </w:r>
      <w:r>
        <w:t xml:space="preserve">информационной</w:t>
      </w:r>
      <w:r>
        <w:t xml:space="preserve"> </w:t>
      </w:r>
      <w:r>
        <w:t xml:space="preserve">безопасности</w:t>
      </w:r>
      <w:r>
        <w:t xml:space="preserve"> </w:t>
      </w:r>
      <w:r>
        <w:t xml:space="preserve">и</w:t>
      </w:r>
      <w:r>
        <w:t xml:space="preserve"> </w:t>
      </w:r>
      <w:r>
        <w:t xml:space="preserve">защиты данных, установленным в соответствии с законодательством </w:t>
      </w:r>
      <w:r>
        <w:t xml:space="preserve">Российской</w:t>
      </w:r>
      <w:r>
        <w:rPr>
          <w:spacing w:val="80"/>
        </w:rPr>
        <w:t xml:space="preserve"> </w:t>
      </w:r>
      <w:r>
        <w:t xml:space="preserve">Федерации</w:t>
      </w:r>
      <w:r>
        <w:rPr>
          <w:spacing w:val="80"/>
        </w:rPr>
        <w:t xml:space="preserve"> </w:t>
      </w:r>
      <w:r>
        <w:t xml:space="preserve">об</w:t>
      </w:r>
      <w:r>
        <w:rPr>
          <w:spacing w:val="80"/>
        </w:rPr>
        <w:t xml:space="preserve"> </w:t>
      </w:r>
      <w:r>
        <w:t xml:space="preserve">информации,</w:t>
      </w:r>
      <w:r>
        <w:rPr>
          <w:spacing w:val="80"/>
        </w:rPr>
        <w:t xml:space="preserve"> </w:t>
      </w:r>
      <w:r>
        <w:t xml:space="preserve">информационных</w:t>
      </w:r>
      <w:r>
        <w:rPr>
          <w:spacing w:val="40"/>
        </w:rPr>
        <w:t xml:space="preserve"> </w:t>
      </w:r>
      <w:r>
        <w:t xml:space="preserve">технологиях и</w:t>
      </w:r>
      <w:r>
        <w:rPr>
          <w:spacing w:val="-4"/>
        </w:rPr>
        <w:t xml:space="preserve"> </w:t>
      </w:r>
      <w:r>
        <w:t xml:space="preserve">о</w:t>
      </w:r>
      <w:r>
        <w:rPr>
          <w:spacing w:val="-1"/>
        </w:rPr>
        <w:t xml:space="preserve"> </w:t>
      </w:r>
      <w:r>
        <w:t xml:space="preserve">защите</w:t>
      </w:r>
      <w:r>
        <w:rPr>
          <w:spacing w:val="79"/>
        </w:rPr>
        <w:t xml:space="preserve"> </w:t>
      </w:r>
      <w:r>
        <w:t xml:space="preserve">информации,</w:t>
      </w:r>
      <w:r>
        <w:rPr>
          <w:spacing w:val="80"/>
        </w:rPr>
        <w:t xml:space="preserve"> </w:t>
      </w:r>
      <w:r>
        <w:t xml:space="preserve">законодательством</w:t>
      </w:r>
      <w:r>
        <w:rPr>
          <w:spacing w:val="69"/>
        </w:rPr>
        <w:t xml:space="preserve"> </w:t>
      </w:r>
      <w:r>
        <w:t xml:space="preserve">Российской</w:t>
      </w:r>
      <w:r>
        <w:rPr>
          <w:spacing w:val="80"/>
        </w:rPr>
        <w:t xml:space="preserve"> </w:t>
      </w:r>
      <w:r>
        <w:t xml:space="preserve">Федерации в</w:t>
      </w:r>
      <w:r>
        <w:rPr>
          <w:spacing w:val="-1"/>
        </w:rPr>
        <w:t xml:space="preserve"> </w:t>
      </w:r>
      <w:r>
        <w:t xml:space="preserve">области персональных данных</w:t>
      </w:r>
      <w:r>
        <w:t xml:space="preserve">;</w:t>
      </w:r>
      <w:r/>
    </w:p>
    <w:p>
      <w:pPr>
        <w:pStyle w:val="995"/>
        <w:ind w:left="0" w:firstLine="720"/>
        <w:spacing w:line="321" w:lineRule="exact"/>
        <w:tabs>
          <w:tab w:val="left" w:pos="1134" w:leader="none"/>
        </w:tabs>
      </w:pPr>
      <w:r>
        <w:t xml:space="preserve">д)</w:t>
      </w:r>
      <w:r>
        <w:rPr>
          <w:spacing w:val="-14"/>
        </w:rPr>
        <w:t xml:space="preserve"> </w:t>
      </w:r>
      <w:r>
        <w:t xml:space="preserve">обеспечение</w:t>
      </w:r>
      <w:r>
        <w:rPr>
          <w:spacing w:val="8"/>
        </w:rPr>
        <w:t xml:space="preserve"> </w:t>
      </w:r>
      <w:r>
        <w:t xml:space="preserve">резервного</w:t>
      </w:r>
      <w:r>
        <w:rPr>
          <w:spacing w:val="2"/>
        </w:rPr>
        <w:t xml:space="preserve"> </w:t>
      </w:r>
      <w:r>
        <w:t xml:space="preserve">копирования</w:t>
      </w:r>
      <w:r>
        <w:rPr>
          <w:spacing w:val="10"/>
        </w:rPr>
        <w:t xml:space="preserve"> </w:t>
      </w:r>
      <w:r>
        <w:t xml:space="preserve">и</w:t>
      </w:r>
      <w:r>
        <w:rPr>
          <w:spacing w:val="-16"/>
        </w:rPr>
        <w:t xml:space="preserve"> </w:t>
      </w:r>
      <w:r>
        <w:t xml:space="preserve">восстановления</w:t>
      </w:r>
      <w:r>
        <w:rPr>
          <w:spacing w:val="-15"/>
        </w:rPr>
        <w:t xml:space="preserve"> </w:t>
      </w:r>
      <w:r>
        <w:rPr>
          <w:spacing w:val="-2"/>
        </w:rPr>
        <w:t xml:space="preserve">данных;</w:t>
      </w:r>
      <w:r/>
    </w:p>
    <w:p>
      <w:pPr>
        <w:pStyle w:val="995"/>
        <w:ind w:left="0" w:firstLine="720"/>
        <w:spacing w:line="268" w:lineRule="auto"/>
        <w:tabs>
          <w:tab w:val="left" w:pos="1134" w:leader="none"/>
        </w:tabs>
      </w:pPr>
      <w:r>
        <w:t xml:space="preserve">е)</w:t>
      </w:r>
      <w:r>
        <w:rPr>
          <w:spacing w:val="-14"/>
        </w:rPr>
        <w:t xml:space="preserve"> </w:t>
      </w:r>
      <w:r>
        <w:t xml:space="preserve">использование средств защиты информации, прошедших оценку соответствия в форме обязательной сертификации на соответствие требованиям безопасности информации в системе сертификации Федеральной службы безопасности Российской Федерации и</w:t>
      </w:r>
      <w:r>
        <w:rPr>
          <w:spacing w:val="-7"/>
        </w:rPr>
        <w:t xml:space="preserve"> </w:t>
      </w:r>
      <w:r>
        <w:t xml:space="preserve">(или) Федеральной службы по техническому и экспортному контролю;</w:t>
      </w:r>
      <w:r/>
    </w:p>
    <w:p>
      <w:pPr>
        <w:pStyle w:val="995"/>
        <w:ind w:left="0" w:firstLine="720"/>
        <w:spacing w:line="268" w:lineRule="auto"/>
        <w:tabs>
          <w:tab w:val="left" w:pos="1134" w:leader="none"/>
        </w:tabs>
      </w:pPr>
      <w:r>
        <w:t xml:space="preserve">ж)</w:t>
      </w:r>
      <w:r>
        <w:rPr>
          <w:spacing w:val="-1"/>
        </w:rPr>
        <w:t xml:space="preserve"> </w:t>
      </w:r>
      <w:r>
        <w:t xml:space="preserve">обеспечение автоматизированного ведения электронных</w:t>
      </w:r>
      <w:r>
        <w:rPr>
          <w:spacing w:val="40"/>
        </w:rPr>
        <w:t xml:space="preserve"> </w:t>
      </w:r>
      <w:r>
        <w:t xml:space="preserve">журналов учета осуществляемых в подсистеме с фиксацией размещения, изменения и удаления информации, точного</w:t>
      </w:r>
      <w:r>
        <w:rPr>
          <w:spacing w:val="80"/>
        </w:rPr>
        <w:t xml:space="preserve"> </w:t>
      </w:r>
      <w:r>
        <w:t xml:space="preserve">времени</w:t>
      </w:r>
      <w:r>
        <w:rPr>
          <w:spacing w:val="80"/>
        </w:rPr>
        <w:t xml:space="preserve"> </w:t>
      </w:r>
      <w:r>
        <w:t xml:space="preserve">совершения</w:t>
      </w:r>
      <w:r>
        <w:rPr>
          <w:spacing w:val="80"/>
        </w:rPr>
        <w:t xml:space="preserve"> </w:t>
      </w:r>
      <w:r>
        <w:t xml:space="preserve">таких</w:t>
      </w:r>
      <w:r>
        <w:rPr>
          <w:spacing w:val="80"/>
        </w:rPr>
        <w:t xml:space="preserve"> </w:t>
      </w:r>
      <w:r>
        <w:t xml:space="preserve">операций,</w:t>
      </w:r>
      <w:r>
        <w:rPr>
          <w:spacing w:val="80"/>
        </w:rPr>
        <w:t xml:space="preserve"> </w:t>
      </w:r>
      <w:r>
        <w:t xml:space="preserve">содержания</w:t>
      </w:r>
      <w:r>
        <w:rPr>
          <w:spacing w:val="80"/>
        </w:rPr>
        <w:t xml:space="preserve"> </w:t>
      </w:r>
      <w:r>
        <w:t xml:space="preserve">изменений</w:t>
      </w:r>
      <w:r>
        <w:rPr>
          <w:spacing w:val="80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информации об участниках системы удаленного использования, осуществивших</w:t>
      </w:r>
      <w:r>
        <w:rPr>
          <w:spacing w:val="40"/>
        </w:rPr>
        <w:t xml:space="preserve"> </w:t>
      </w:r>
      <w:r>
        <w:t xml:space="preserve">указанные действия;</w:t>
      </w:r>
      <w:r/>
    </w:p>
    <w:p>
      <w:pPr>
        <w:pStyle w:val="995"/>
        <w:ind w:left="0" w:firstLine="720"/>
        <w:spacing w:line="268" w:lineRule="auto"/>
        <w:tabs>
          <w:tab w:val="left" w:pos="1134" w:leader="none"/>
        </w:tabs>
      </w:pPr>
      <w:r>
        <w:t xml:space="preserve">з)</w:t>
      </w:r>
      <w:r>
        <w:rPr>
          <w:spacing w:val="-3"/>
        </w:rPr>
        <w:t xml:space="preserve"> </w:t>
      </w:r>
      <w:r>
        <w:t xml:space="preserve">обеспечение доступа пользователей подсистемы к определенным функциям системы удаленного использования только после их идентификации и аутентификации, бесперебойное</w:t>
      </w:r>
      <w:r>
        <w:rPr>
          <w:spacing w:val="40"/>
        </w:rPr>
        <w:t xml:space="preserve"> </w:t>
      </w:r>
      <w:r>
        <w:t xml:space="preserve">ведение баз данных;</w:t>
      </w:r>
      <w:r/>
    </w:p>
    <w:p>
      <w:pPr>
        <w:pStyle w:val="995"/>
        <w:ind w:left="0" w:firstLine="720"/>
        <w:spacing w:line="271" w:lineRule="auto"/>
        <w:tabs>
          <w:tab w:val="left" w:pos="1134" w:leader="none"/>
        </w:tabs>
      </w:pPr>
      <w:r>
        <w:t xml:space="preserve">и)</w:t>
      </w:r>
      <w:r>
        <w:rPr>
          <w:spacing w:val="-9"/>
        </w:rPr>
        <w:t xml:space="preserve"> </w:t>
      </w:r>
      <w:r>
        <w:t xml:space="preserve">обеспечение ведения и формирования баз данных, содержащих справочно-поисковые</w:t>
      </w:r>
      <w:r>
        <w:rPr>
          <w:spacing w:val="-4"/>
        </w:rPr>
        <w:t xml:space="preserve"> </w:t>
      </w:r>
      <w:r>
        <w:t xml:space="preserve">средства, электронные копии архивных документов, информацию об участниках подсистемы;</w:t>
      </w:r>
      <w:r/>
    </w:p>
    <w:p>
      <w:pPr>
        <w:pStyle w:val="995"/>
        <w:ind w:left="0" w:firstLine="720"/>
        <w:spacing w:line="264" w:lineRule="auto"/>
        <w:tabs>
          <w:tab w:val="left" w:pos="1134" w:leader="none"/>
        </w:tabs>
      </w:pPr>
      <w:r>
        <w:t xml:space="preserve">к)</w:t>
      </w:r>
      <w:r>
        <w:rPr>
          <w:spacing w:val="-15"/>
        </w:rPr>
        <w:t xml:space="preserve"> </w:t>
      </w:r>
      <w:r>
        <w:t xml:space="preserve">обеспечение доступности для пользователей подсистемы</w:t>
      </w:r>
      <w:r>
        <w:rPr>
          <w:spacing w:val="33"/>
        </w:rPr>
        <w:t xml:space="preserve"> </w:t>
      </w:r>
      <w:r>
        <w:t xml:space="preserve">размещенной в</w:t>
      </w:r>
      <w:r>
        <w:rPr>
          <w:spacing w:val="-3"/>
        </w:rPr>
        <w:t xml:space="preserve"> </w:t>
      </w:r>
      <w:r>
        <w:t xml:space="preserve">ней общедоступной</w:t>
      </w:r>
      <w:r>
        <w:rPr>
          <w:spacing w:val="30"/>
        </w:rPr>
        <w:t xml:space="preserve"> </w:t>
      </w:r>
      <w:r>
        <w:t xml:space="preserve">информации;</w:t>
      </w:r>
      <w:r/>
    </w:p>
    <w:p>
      <w:pPr>
        <w:pStyle w:val="995"/>
        <w:ind w:left="0" w:firstLine="720"/>
        <w:spacing w:line="268" w:lineRule="auto"/>
        <w:tabs>
          <w:tab w:val="left" w:pos="1134" w:leader="none"/>
        </w:tabs>
      </w:pPr>
      <w:r>
        <w:t xml:space="preserve">м)</w:t>
      </w:r>
      <w:r>
        <w:rPr>
          <w:spacing w:val="-18"/>
        </w:rPr>
        <w:t xml:space="preserve"> </w:t>
      </w:r>
      <w:r>
        <w:t xml:space="preserve">обеспечение возможности получения информации, содержащейся в подсистеме, в виде файлов и (или) электронных </w:t>
      </w:r>
      <w:r>
        <w:rPr>
          <w:spacing w:val="-2"/>
        </w:rPr>
        <w:t xml:space="preserve">сообщений;</w:t>
      </w:r>
      <w:r/>
    </w:p>
    <w:p>
      <w:pPr>
        <w:pStyle w:val="995"/>
        <w:ind w:left="0" w:firstLine="720"/>
        <w:spacing w:line="268" w:lineRule="auto"/>
        <w:tabs>
          <w:tab w:val="left" w:pos="1134" w:leader="none"/>
        </w:tabs>
        <w:rPr>
          <w:spacing w:val="-2"/>
        </w:rPr>
      </w:pPr>
      <w:r>
        <w:t xml:space="preserve">н)</w:t>
      </w:r>
      <w:r>
        <w:rPr>
          <w:spacing w:val="-12"/>
        </w:rPr>
        <w:t xml:space="preserve"> </w:t>
      </w:r>
      <w:r>
        <w:t xml:space="preserve">обеспечение возможности контроля оказания услуги удаленного использования</w:t>
      </w:r>
      <w:r>
        <w:rPr>
          <w:spacing w:val="47"/>
        </w:rPr>
        <w:t xml:space="preserve"> </w:t>
      </w:r>
      <w:r>
        <w:t xml:space="preserve">архивных</w:t>
      </w:r>
      <w:r>
        <w:rPr>
          <w:spacing w:val="42"/>
        </w:rPr>
        <w:t xml:space="preserve"> </w:t>
      </w:r>
      <w:r>
        <w:t xml:space="preserve">документов,</w:t>
      </w:r>
      <w:r>
        <w:rPr>
          <w:spacing w:val="44"/>
        </w:rPr>
        <w:t xml:space="preserve"> </w:t>
      </w:r>
      <w:r>
        <w:t xml:space="preserve">процесса</w:t>
      </w:r>
      <w:r>
        <w:rPr>
          <w:spacing w:val="40"/>
        </w:rPr>
        <w:t xml:space="preserve"> </w:t>
      </w:r>
      <w:r>
        <w:t xml:space="preserve">пополнения</w:t>
      </w:r>
      <w:r>
        <w:rPr>
          <w:spacing w:val="43"/>
        </w:rPr>
        <w:t xml:space="preserve"> </w:t>
      </w:r>
      <w:r>
        <w:t xml:space="preserve">подсистемы </w:t>
      </w:r>
      <w:r>
        <w:t xml:space="preserve">электрон</w:t>
      </w:r>
      <w:r>
        <w:t xml:space="preserve">ными</w:t>
      </w:r>
      <w:r>
        <w:rPr>
          <w:spacing w:val="47"/>
        </w:rPr>
        <w:t xml:space="preserve"> </w:t>
      </w:r>
      <w:r>
        <w:t xml:space="preserve">копиями</w:t>
      </w:r>
      <w:r>
        <w:rPr>
          <w:spacing w:val="40"/>
        </w:rPr>
        <w:t xml:space="preserve"> </w:t>
      </w:r>
      <w:r>
        <w:t xml:space="preserve">архивных</w:t>
      </w:r>
      <w:r>
        <w:rPr>
          <w:spacing w:val="39"/>
        </w:rPr>
        <w:t xml:space="preserve"> </w:t>
      </w:r>
      <w:r>
        <w:rPr>
          <w:spacing w:val="-2"/>
        </w:rPr>
        <w:t xml:space="preserve">документов и организации доступа к ним.</w:t>
      </w:r>
      <w:r>
        <w:rPr>
          <w:spacing w:val="-2"/>
        </w:rPr>
      </w:r>
      <w:r>
        <w:rPr>
          <w:spacing w:val="-2"/>
        </w:rPr>
      </w:r>
    </w:p>
    <w:p>
      <w:pPr>
        <w:ind w:left="629" w:right="798"/>
        <w:jc w:val="center"/>
        <w:tabs>
          <w:tab w:val="left" w:pos="1414" w:leader="none"/>
        </w:tabs>
      </w:pPr>
      <w:r>
        <w:rPr>
          <w:spacing w:val="-15"/>
          <w:highlight w:val="none"/>
        </w:rPr>
      </w:r>
      <w:r>
        <w:rPr>
          <w:spacing w:val="-15"/>
          <w:highlight w:val="none"/>
        </w:rPr>
      </w:r>
      <w:r/>
    </w:p>
    <w:p>
      <w:pPr>
        <w:ind w:left="629" w:right="798"/>
        <w:jc w:val="center"/>
        <w:tabs>
          <w:tab w:val="left" w:pos="1414" w:leader="none"/>
        </w:tabs>
        <w:rPr>
          <w:spacing w:val="-15"/>
          <w:highlight w:val="none"/>
        </w:rPr>
      </w:pPr>
      <w:r>
        <w:rPr>
          <w:lang w:val="en-US"/>
        </w:rPr>
        <w:t xml:space="preserve">VI</w:t>
      </w:r>
      <w:r>
        <w:t xml:space="preserve">. Правовой режим информации, содержащейся</w:t>
      </w:r>
      <w:r>
        <w:rPr>
          <w:spacing w:val="39"/>
        </w:rPr>
        <w:t xml:space="preserve"> </w:t>
      </w:r>
      <w:r>
        <w:t xml:space="preserve">подсистеме</w:t>
      </w:r>
      <w:r>
        <w:t xml:space="preserve">,</w:t>
      </w:r>
      <w:r>
        <w:t xml:space="preserve"> </w:t>
      </w:r>
      <w:r>
        <w:t xml:space="preserve">т</w:t>
      </w:r>
      <w:r>
        <w:t xml:space="preserve">ребования</w:t>
      </w:r>
      <w:r>
        <w:rPr>
          <w:spacing w:val="-8"/>
        </w:rPr>
        <w:t xml:space="preserve"> </w:t>
      </w:r>
      <w:r>
        <w:t xml:space="preserve">к</w:t>
      </w:r>
      <w:r>
        <w:rPr>
          <w:spacing w:val="-17"/>
        </w:rPr>
        <w:t xml:space="preserve"> </w:t>
      </w:r>
      <w:r>
        <w:t xml:space="preserve">хранению</w:t>
      </w:r>
      <w:r>
        <w:rPr>
          <w:spacing w:val="-11"/>
        </w:rPr>
        <w:t xml:space="preserve"> </w:t>
      </w:r>
      <w:r>
        <w:t xml:space="preserve">информации, </w:t>
      </w:r>
      <w:r>
        <w:t xml:space="preserve">содержащейся</w:t>
      </w:r>
      <w:r>
        <w:rPr>
          <w:spacing w:val="4"/>
        </w:rPr>
        <w:t xml:space="preserve"> </w:t>
      </w:r>
      <w:r>
        <w:t xml:space="preserve">в</w:t>
      </w:r>
      <w:r>
        <w:rPr>
          <w:spacing w:val="-15"/>
        </w:rPr>
        <w:t xml:space="preserve"> </w:t>
      </w:r>
      <w:r>
        <w:rPr>
          <w:spacing w:val="-15"/>
        </w:rPr>
        <w:t xml:space="preserve">подсистеме</w:t>
      </w:r>
      <w:r>
        <w:rPr>
          <w:spacing w:val="-2"/>
        </w:rPr>
      </w:r>
      <w:r>
        <w:rPr>
          <w:spacing w:val="-15"/>
          <w:highlight w:val="none"/>
        </w:rPr>
      </w:r>
    </w:p>
    <w:p>
      <w:pPr>
        <w:pStyle w:val="995"/>
        <w:ind w:left="0"/>
        <w:spacing w:before="37"/>
      </w:pPr>
      <w:r/>
      <w:r/>
    </w:p>
    <w:p>
      <w:pPr>
        <w:ind w:left="0" w:right="0" w:firstLine="709"/>
        <w:jc w:val="both"/>
        <w:spacing w:line="269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14. Обладателем информации, содержащейся в подсистеме, является Нижегородская область. Правомочия обладателя 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содержащейся</w:t>
      </w:r>
      <w:r>
        <w:rPr>
          <w:spacing w:val="80"/>
          <w:sz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подсистеме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имени Нижегородской области осуществляет комитет по делам архивов Нижегородской области</w:t>
      </w:r>
      <w:r>
        <w:rPr>
          <w:spacing w:val="-2"/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left="0" w:right="0" w:firstLine="709"/>
        <w:jc w:val="both"/>
        <w:spacing w:line="269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15. Информация, содержащаяся в подсистеме</w:t>
      </w:r>
      <w:r>
        <w:rPr>
          <w:sz w:val="28"/>
        </w:rPr>
        <w:t xml:space="preserve">, является общедоступной, за исключением информации, доступ к которой ограничен в соответствии с законодательством Российской Федерации. Предоставление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удаленного использования архивных документов посредством подсистемы прекращается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случае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ограничения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доступа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архивным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документам 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порядке, установленном в соответствии с 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 xml:space="preserve">Федерации.</w:t>
      </w:r>
      <w:r>
        <w:rPr>
          <w:sz w:val="28"/>
        </w:rPr>
      </w:r>
      <w:r>
        <w:rPr>
          <w:sz w:val="28"/>
        </w:rPr>
      </w:r>
    </w:p>
    <w:p>
      <w:pPr>
        <w:pStyle w:val="995"/>
        <w:ind w:left="0" w:firstLine="720"/>
        <w:spacing w:line="269" w:lineRule="auto"/>
        <w:tabs>
          <w:tab w:val="left" w:pos="1134" w:leader="none"/>
        </w:tabs>
      </w:pPr>
      <w:r>
        <w:t xml:space="preserve">Обработка сведений, отнесенных в установленном законодательством Российской Федерации порядке к сведениям, составляющим государственную тайну, в подсистеме</w:t>
      </w:r>
      <w:r>
        <w:rPr>
          <w:spacing w:val="40"/>
        </w:rPr>
        <w:t xml:space="preserve"> </w:t>
      </w:r>
      <w:r>
        <w:t xml:space="preserve">не допускается.</w:t>
      </w:r>
      <w:r/>
    </w:p>
    <w:p>
      <w:pPr>
        <w:pStyle w:val="995"/>
        <w:ind w:left="0" w:firstLine="720"/>
        <w:spacing w:line="269" w:lineRule="auto"/>
        <w:tabs>
          <w:tab w:val="left" w:pos="1134" w:leader="none"/>
        </w:tabs>
      </w:pPr>
      <w:r>
        <w:t xml:space="preserve">Обработка электронных копий архивных документов, содержащих информацию ограниченного доступа, в</w:t>
      </w:r>
      <w:r>
        <w:rPr>
          <w:spacing w:val="-9"/>
        </w:rPr>
        <w:t xml:space="preserve"> </w:t>
      </w:r>
      <w:r>
        <w:t xml:space="preserve">подсистеме не допускается.</w:t>
      </w:r>
      <w:r/>
    </w:p>
    <w:p>
      <w:pPr>
        <w:ind w:right="147"/>
        <w:jc w:val="both"/>
        <w:spacing w:line="268" w:lineRule="auto"/>
        <w:tabs>
          <w:tab w:val="left" w:pos="1131" w:leader="none"/>
        </w:tabs>
      </w:pPr>
      <w:r/>
      <w:r/>
    </w:p>
    <w:p>
      <w:pPr>
        <w:ind w:left="629" w:right="875"/>
        <w:jc w:val="center"/>
        <w:spacing w:line="235" w:lineRule="auto"/>
        <w:tabs>
          <w:tab w:val="left" w:pos="1151" w:leader="none"/>
          <w:tab w:val="left" w:pos="1231" w:leader="none"/>
        </w:tabs>
      </w:pPr>
      <w:r>
        <w:rPr>
          <w:lang w:val="en-US"/>
        </w:rPr>
        <w:t xml:space="preserve">VII</w:t>
      </w:r>
      <w:r>
        <w:t xml:space="preserve">. Порядок</w:t>
      </w:r>
      <w:r>
        <w:rPr>
          <w:spacing w:val="-12"/>
        </w:rPr>
        <w:t xml:space="preserve"> </w:t>
      </w:r>
      <w:r>
        <w:t xml:space="preserve">предоставления</w:t>
      </w:r>
      <w:r>
        <w:rPr>
          <w:spacing w:val="-17"/>
        </w:rPr>
        <w:t xml:space="preserve"> </w:t>
      </w:r>
      <w:r>
        <w:t xml:space="preserve">услуги</w:t>
      </w:r>
      <w:r>
        <w:rPr>
          <w:spacing w:val="-15"/>
        </w:rPr>
        <w:t xml:space="preserve"> </w:t>
      </w:r>
      <w:r>
        <w:t xml:space="preserve">удаленного</w:t>
      </w:r>
      <w:r>
        <w:rPr>
          <w:spacing w:val="-7"/>
        </w:rPr>
        <w:t xml:space="preserve"> </w:t>
      </w:r>
      <w:r>
        <w:t xml:space="preserve">использования архивных документов, регистрации участников подсистемы</w:t>
      </w:r>
      <w:r>
        <w:t xml:space="preserve">,</w:t>
      </w:r>
      <w:r>
        <w:rPr>
          <w:spacing w:val="-18"/>
        </w:rPr>
        <w:t xml:space="preserve"> </w:t>
      </w:r>
      <w:r>
        <w:t xml:space="preserve">обеспечения</w:t>
      </w:r>
      <w:r>
        <w:rPr>
          <w:spacing w:val="-4"/>
        </w:rPr>
        <w:t xml:space="preserve"> </w:t>
      </w:r>
      <w:r>
        <w:t xml:space="preserve">доступа</w:t>
      </w:r>
      <w:r>
        <w:rPr>
          <w:spacing w:val="-7"/>
        </w:rPr>
        <w:t xml:space="preserve"> </w:t>
      </w:r>
      <w:r>
        <w:t xml:space="preserve">к</w:t>
      </w:r>
      <w:r>
        <w:rPr>
          <w:spacing w:val="-18"/>
        </w:rPr>
        <w:t xml:space="preserve"> </w:t>
      </w:r>
      <w:r>
        <w:t xml:space="preserve">системе</w:t>
      </w:r>
      <w:r>
        <w:rPr>
          <w:spacing w:val="-5"/>
        </w:rPr>
        <w:t xml:space="preserve"> </w:t>
      </w:r>
      <w:r>
        <w:t xml:space="preserve">удаленного использования, доступа к информации, содержащейся</w:t>
      </w:r>
      <w:r>
        <w:rPr>
          <w:spacing w:val="40"/>
        </w:rPr>
        <w:t xml:space="preserve"> </w:t>
      </w:r>
      <w:r>
        <w:t xml:space="preserve">в подсистеме </w:t>
      </w:r>
      <w:r/>
    </w:p>
    <w:p>
      <w:pPr>
        <w:pStyle w:val="995"/>
        <w:ind w:left="0"/>
        <w:spacing w:before="36"/>
      </w:pPr>
      <w:r/>
      <w:r/>
    </w:p>
    <w:p>
      <w:pPr>
        <w:ind w:left="0" w:right="0" w:firstLine="709"/>
        <w:jc w:val="both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16. Услуга удаленного использования архивных документов </w:t>
      </w:r>
      <w:r>
        <w:rPr>
          <w:spacing w:val="-2"/>
          <w:sz w:val="28"/>
        </w:rPr>
        <w:t xml:space="preserve">оказывается:</w:t>
      </w:r>
      <w:r>
        <w:rPr>
          <w:sz w:val="28"/>
        </w:rPr>
      </w:r>
      <w:r>
        <w:rPr>
          <w:sz w:val="28"/>
        </w:rPr>
      </w:r>
    </w:p>
    <w:p>
      <w:pPr>
        <w:pStyle w:val="995"/>
        <w:ind w:left="0" w:firstLine="720"/>
        <w:tabs>
          <w:tab w:val="left" w:pos="1134" w:leader="none"/>
        </w:tabs>
      </w:pPr>
      <w:r>
        <w:t xml:space="preserve">а)</w:t>
      </w:r>
      <w:r>
        <w:rPr>
          <w:spacing w:val="-4"/>
        </w:rPr>
        <w:t xml:space="preserve"> </w:t>
      </w:r>
      <w:r>
        <w:t xml:space="preserve">в части поиска архивной информации </w:t>
      </w:r>
      <w:r>
        <w:t xml:space="preserve">с</w:t>
      </w:r>
      <w:r>
        <w:rPr>
          <w:spacing w:val="80"/>
        </w:rPr>
        <w:t xml:space="preserve"> </w:t>
      </w:r>
      <w:r>
        <w:t xml:space="preserve">использованием</w:t>
      </w:r>
      <w:r>
        <w:rPr>
          <w:spacing w:val="80"/>
        </w:rPr>
        <w:t xml:space="preserve"> </w:t>
      </w:r>
      <w:r>
        <w:t xml:space="preserve">справочно-поисковых</w:t>
      </w:r>
      <w:r>
        <w:rPr>
          <w:spacing w:val="80"/>
        </w:rPr>
        <w:t xml:space="preserve"> </w:t>
      </w:r>
      <w:r>
        <w:t xml:space="preserve">средств в</w:t>
      </w:r>
      <w:r>
        <w:rPr>
          <w:spacing w:val="-4"/>
        </w:rPr>
        <w:t xml:space="preserve"> </w:t>
      </w:r>
      <w:r>
        <w:t xml:space="preserve">электронном</w:t>
      </w:r>
      <w:r>
        <w:rPr>
          <w:spacing w:val="80"/>
        </w:rPr>
        <w:t xml:space="preserve"> </w:t>
      </w:r>
      <w:r>
        <w:t xml:space="preserve">виде</w:t>
      </w:r>
      <w:r>
        <w:rPr>
          <w:spacing w:val="80"/>
        </w:rPr>
        <w:t xml:space="preserve"> </w:t>
      </w:r>
      <w:r>
        <w:t xml:space="preserve">предоставляется</w:t>
      </w:r>
      <w:r>
        <w:rPr>
          <w:spacing w:val="80"/>
        </w:rPr>
        <w:t xml:space="preserve"> </w:t>
      </w:r>
      <w:r>
        <w:t xml:space="preserve">без</w:t>
      </w:r>
      <w:r>
        <w:rPr>
          <w:spacing w:val="80"/>
        </w:rPr>
        <w:t xml:space="preserve"> </w:t>
      </w:r>
      <w:r>
        <w:t xml:space="preserve">их</w:t>
      </w:r>
      <w:r>
        <w:rPr>
          <w:spacing w:val="80"/>
        </w:rPr>
        <w:t xml:space="preserve"> </w:t>
      </w:r>
      <w:r>
        <w:t xml:space="preserve">обязательной</w:t>
      </w:r>
      <w:r>
        <w:rPr>
          <w:spacing w:val="80"/>
        </w:rPr>
        <w:t xml:space="preserve"> </w:t>
      </w:r>
      <w:r>
        <w:t xml:space="preserve">регистрации и аутентификации;</w:t>
      </w:r>
      <w:r/>
    </w:p>
    <w:p>
      <w:pPr>
        <w:pStyle w:val="995"/>
        <w:ind w:left="0" w:firstLine="720"/>
        <w:tabs>
          <w:tab w:val="left" w:pos="1134" w:leader="none"/>
        </w:tabs>
      </w:pPr>
      <w:r>
        <w:t xml:space="preserve">б)</w:t>
      </w:r>
      <w:r>
        <w:rPr>
          <w:spacing w:val="-3"/>
        </w:rPr>
        <w:t xml:space="preserve"> </w:t>
      </w:r>
      <w:r>
        <w:t xml:space="preserve">в части просмотра электронных копий архивных документов - посредством совершения пользователем подсистемы</w:t>
      </w:r>
      <w:r>
        <w:rPr>
          <w:spacing w:val="80"/>
        </w:rPr>
        <w:t xml:space="preserve"> </w:t>
      </w:r>
      <w:r>
        <w:t xml:space="preserve">действий</w:t>
      </w:r>
      <w:r>
        <w:rPr>
          <w:spacing w:val="80"/>
        </w:rPr>
        <w:t xml:space="preserve"> </w:t>
      </w:r>
      <w:r>
        <w:t xml:space="preserve">по</w:t>
      </w:r>
      <w:r>
        <w:rPr>
          <w:spacing w:val="80"/>
        </w:rPr>
        <w:t xml:space="preserve"> </w:t>
      </w:r>
      <w:r>
        <w:t xml:space="preserve">регистрации,</w:t>
      </w:r>
      <w:r>
        <w:rPr>
          <w:spacing w:val="80"/>
        </w:rPr>
        <w:t xml:space="preserve"> </w:t>
      </w:r>
      <w:r>
        <w:t xml:space="preserve">идентификации</w:t>
      </w:r>
      <w:r>
        <w:rPr>
          <w:spacing w:val="40"/>
        </w:rPr>
        <w:t xml:space="preserve"> </w:t>
      </w:r>
      <w:r>
        <w:t xml:space="preserve">и</w:t>
      </w:r>
      <w:r>
        <w:rPr>
          <w:spacing w:val="-8"/>
        </w:rPr>
        <w:t xml:space="preserve"> </w:t>
      </w:r>
      <w:r>
        <w:t xml:space="preserve">аутентификации в такой системе, оформления заказа на предоставление услуги</w:t>
      </w:r>
      <w:r>
        <w:rPr>
          <w:spacing w:val="-5"/>
        </w:rPr>
        <w:t xml:space="preserve"> </w:t>
      </w:r>
      <w:r>
        <w:t xml:space="preserve">удаленного использования архивных</w:t>
      </w:r>
      <w:r>
        <w:rPr>
          <w:spacing w:val="-2"/>
        </w:rPr>
        <w:t xml:space="preserve"> </w:t>
      </w:r>
      <w:r>
        <w:t xml:space="preserve">документов в</w:t>
      </w:r>
      <w:r>
        <w:rPr>
          <w:spacing w:val="-16"/>
        </w:rPr>
        <w:t xml:space="preserve"> </w:t>
      </w:r>
      <w:r>
        <w:t xml:space="preserve">части</w:t>
      </w:r>
      <w:r>
        <w:rPr>
          <w:spacing w:val="-9"/>
        </w:rPr>
        <w:t xml:space="preserve"> </w:t>
      </w:r>
      <w:r>
        <w:t xml:space="preserve">просмотра </w:t>
      </w:r>
      <w:r>
        <w:t xml:space="preserve">электронных</w:t>
      </w:r>
      <w:r>
        <w:rPr>
          <w:spacing w:val="60"/>
        </w:rPr>
        <w:t xml:space="preserve"> </w:t>
      </w:r>
      <w:r>
        <w:t xml:space="preserve">копий</w:t>
      </w:r>
      <w:r>
        <w:rPr>
          <w:spacing w:val="40"/>
        </w:rPr>
        <w:t xml:space="preserve"> </w:t>
      </w:r>
      <w:r>
        <w:t xml:space="preserve">архивных</w:t>
      </w:r>
      <w:r>
        <w:rPr>
          <w:spacing w:val="59"/>
        </w:rPr>
        <w:t xml:space="preserve"> </w:t>
      </w:r>
      <w:r>
        <w:t xml:space="preserve">документов в</w:t>
      </w:r>
      <w:r>
        <w:rPr>
          <w:spacing w:val="-2"/>
        </w:rPr>
        <w:t xml:space="preserve"> </w:t>
      </w:r>
      <w:r>
        <w:t xml:space="preserve">личном кабинете пользователя подсистемы, оплаты такой услуги.</w:t>
      </w:r>
      <w:r/>
    </w:p>
    <w:p>
      <w:pPr>
        <w:pStyle w:val="995"/>
        <w:ind w:left="0" w:right="0" w:firstLine="709"/>
        <w:tabs>
          <w:tab w:val="left" w:pos="1134" w:leader="none"/>
        </w:tabs>
      </w:pPr>
      <w:r>
        <w:t xml:space="preserve">17. В</w:t>
      </w:r>
      <w:r>
        <w:rPr>
          <w:spacing w:val="71"/>
        </w:rPr>
        <w:t xml:space="preserve"> </w:t>
      </w:r>
      <w:r>
        <w:t xml:space="preserve">случае</w:t>
      </w:r>
      <w:r>
        <w:rPr>
          <w:spacing w:val="73"/>
        </w:rPr>
        <w:t xml:space="preserve"> </w:t>
      </w:r>
      <w:r>
        <w:t xml:space="preserve">отсутствия</w:t>
      </w:r>
      <w:r>
        <w:rPr>
          <w:spacing w:val="79"/>
        </w:rPr>
        <w:t xml:space="preserve"> </w:t>
      </w:r>
      <w:r>
        <w:t xml:space="preserve">регистрации,</w:t>
      </w:r>
      <w:r>
        <w:rPr>
          <w:spacing w:val="79"/>
        </w:rPr>
        <w:t xml:space="preserve"> </w:t>
      </w:r>
      <w:r>
        <w:t xml:space="preserve">идентификации и</w:t>
      </w:r>
      <w:r>
        <w:rPr>
          <w:spacing w:val="-3"/>
        </w:rPr>
        <w:t xml:space="preserve"> </w:t>
      </w:r>
      <w:r>
        <w:t xml:space="preserve">аутентификации в подсистеме функции просмотра и электронных копий архивных документов, заказа и оплаты услуги удаленного использования архивных документов в</w:t>
      </w:r>
      <w:r>
        <w:rPr>
          <w:spacing w:val="-6"/>
        </w:rPr>
        <w:t xml:space="preserve"> </w:t>
      </w:r>
      <w:r>
        <w:t xml:space="preserve">части просмотра </w:t>
      </w:r>
      <w:r>
        <w:t xml:space="preserve">электронных копий архивных документов в личном кабинете пользователя </w:t>
      </w:r>
      <w:r>
        <w:t xml:space="preserve">подсистемы,</w:t>
      </w:r>
      <w:r>
        <w:t xml:space="preserve"> а также функции личного кабинета пользователя подсистемы являются недоступными для пользователя подсистемы.</w:t>
      </w:r>
      <w:r/>
    </w:p>
    <w:p>
      <w:pPr>
        <w:pStyle w:val="995"/>
        <w:ind w:left="0" w:firstLine="720"/>
        <w:tabs>
          <w:tab w:val="left" w:pos="1134" w:leader="none"/>
          <w:tab w:val="left" w:pos="2348" w:leader="none"/>
          <w:tab w:val="left" w:pos="5169" w:leader="none"/>
          <w:tab w:val="left" w:pos="8061" w:leader="none"/>
        </w:tabs>
      </w:pPr>
      <w:r>
        <w:rPr>
          <w:spacing w:val="-2"/>
        </w:rPr>
        <w:t xml:space="preserve">Регистрация,</w:t>
      </w:r>
      <w:r>
        <w:rPr>
          <w:spacing w:val="-2"/>
        </w:rPr>
        <w:t xml:space="preserve"> </w:t>
      </w:r>
      <w:r>
        <w:rPr>
          <w:spacing w:val="-2"/>
        </w:rPr>
        <w:t xml:space="preserve">идентификация</w:t>
      </w:r>
      <w:r>
        <w:rPr>
          <w:spacing w:val="-2"/>
        </w:rPr>
        <w:t xml:space="preserve"> </w:t>
      </w:r>
      <w:r>
        <w:rPr>
          <w:spacing w:val="-10"/>
        </w:rPr>
        <w:t xml:space="preserve">и</w:t>
      </w:r>
      <w:r>
        <w:rPr>
          <w:spacing w:val="-10"/>
        </w:rPr>
        <w:t xml:space="preserve"> </w:t>
      </w:r>
      <w:r>
        <w:rPr>
          <w:spacing w:val="-2"/>
        </w:rPr>
        <w:t xml:space="preserve">аутентификация </w:t>
      </w:r>
      <w:r>
        <w:t xml:space="preserve">зарегистрированных пользователей подсистемы осуществляются посредством федеральной государственной информационной</w:t>
      </w:r>
      <w:r>
        <w:rPr>
          <w:spacing w:val="67"/>
        </w:rPr>
        <w:t xml:space="preserve"> </w:t>
      </w:r>
      <w:r>
        <w:t xml:space="preserve">системы</w:t>
      </w:r>
      <w:r>
        <w:rPr>
          <w:spacing w:val="74"/>
        </w:rPr>
        <w:t xml:space="preserve"> «</w:t>
      </w:r>
      <w:r>
        <w:t xml:space="preserve">Единая</w:t>
      </w:r>
      <w:r>
        <w:rPr>
          <w:spacing w:val="74"/>
        </w:rPr>
        <w:t xml:space="preserve"> </w:t>
      </w:r>
      <w:r>
        <w:t xml:space="preserve">система</w:t>
      </w:r>
      <w:r>
        <w:rPr>
          <w:spacing w:val="72"/>
        </w:rPr>
        <w:t xml:space="preserve"> </w:t>
      </w:r>
      <w:r>
        <w:t xml:space="preserve">идентификации и</w:t>
      </w:r>
      <w:r>
        <w:rPr>
          <w:spacing w:val="-1"/>
        </w:rPr>
        <w:t xml:space="preserve"> </w:t>
      </w:r>
      <w:r>
        <w:t xml:space="preserve">аутентификации</w:t>
      </w:r>
      <w:r>
        <w:rPr>
          <w:spacing w:val="53"/>
        </w:rPr>
        <w:t xml:space="preserve"> </w:t>
      </w:r>
      <w:r>
        <w:t xml:space="preserve">в</w:t>
      </w:r>
      <w:r>
        <w:rPr>
          <w:spacing w:val="52"/>
        </w:rPr>
        <w:t xml:space="preserve"> </w:t>
      </w:r>
      <w:r>
        <w:t xml:space="preserve">инфраструктуре,</w:t>
      </w:r>
      <w:r>
        <w:rPr>
          <w:spacing w:val="49"/>
        </w:rPr>
        <w:t xml:space="preserve"> </w:t>
      </w:r>
      <w:r>
        <w:t xml:space="preserve">обеспечивающей</w:t>
      </w:r>
      <w:r>
        <w:rPr>
          <w:spacing w:val="53"/>
        </w:rPr>
        <w:t xml:space="preserve"> </w:t>
      </w:r>
      <w:r>
        <w:rPr>
          <w:spacing w:val="-2"/>
        </w:rPr>
        <w:t xml:space="preserve">информационно-</w:t>
      </w:r>
      <w:r>
        <w:t xml:space="preserve">технологическое взаимодействие информационных систем, используемых для</w:t>
      </w:r>
      <w:r>
        <w:rPr>
          <w:spacing w:val="80"/>
        </w:rPr>
        <w:t xml:space="preserve"> </w:t>
      </w:r>
      <w:r>
        <w:t xml:space="preserve">предоставления</w:t>
      </w:r>
      <w:r>
        <w:rPr>
          <w:spacing w:val="80"/>
        </w:rPr>
        <w:t xml:space="preserve"> </w:t>
      </w:r>
      <w:r>
        <w:t xml:space="preserve">государственных</w:t>
      </w:r>
      <w:r>
        <w:rPr>
          <w:spacing w:val="80"/>
        </w:rPr>
        <w:t xml:space="preserve"> </w:t>
      </w:r>
      <w:r>
        <w:t xml:space="preserve">и</w:t>
      </w:r>
      <w:r>
        <w:rPr>
          <w:spacing w:val="80"/>
        </w:rPr>
        <w:t xml:space="preserve"> </w:t>
      </w:r>
      <w:r>
        <w:t xml:space="preserve">муниципальных</w:t>
      </w:r>
      <w:r>
        <w:rPr>
          <w:spacing w:val="80"/>
        </w:rPr>
        <w:t xml:space="preserve"> </w:t>
      </w:r>
      <w:r>
        <w:t xml:space="preserve">услуг в</w:t>
      </w:r>
      <w:r>
        <w:rPr>
          <w:spacing w:val="-2"/>
        </w:rPr>
        <w:t xml:space="preserve"> </w:t>
      </w:r>
      <w:r>
        <w:t xml:space="preserve">электронной форме</w:t>
      </w:r>
      <w:r>
        <w:t xml:space="preserve">».</w:t>
      </w:r>
      <w:r/>
    </w:p>
    <w:p>
      <w:pPr>
        <w:ind w:left="0" w:right="0" w:firstLine="709"/>
        <w:jc w:val="both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18. Доступ к электронным копиям архивных документов осуществляется по запросу польз</w:t>
      </w:r>
      <w:r>
        <w:rPr>
          <w:sz w:val="28"/>
        </w:rPr>
        <w:t xml:space="preserve">ователя подсистемы. Запрос считается поданным в случае использования пользователем подсистемы интерфейса оформления заказа на предоставление услуги удаленного использования архивных документов в части просмотра </w:t>
      </w:r>
      <w:r>
        <w:rPr>
          <w:sz w:val="28"/>
        </w:rPr>
        <w:t xml:space="preserve">электронных копий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архивных документов в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личном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кабинете пользователя</w:t>
      </w:r>
      <w:r>
        <w:rPr>
          <w:sz w:val="28"/>
        </w:rPr>
        <w:t xml:space="preserve"> подсистемы при условии:</w:t>
      </w:r>
      <w:r>
        <w:rPr>
          <w:sz w:val="28"/>
        </w:rPr>
      </w:r>
      <w:r>
        <w:rPr>
          <w:sz w:val="28"/>
        </w:rPr>
      </w:r>
    </w:p>
    <w:p>
      <w:pPr>
        <w:pStyle w:val="995"/>
        <w:ind w:left="0" w:firstLine="720"/>
        <w:tabs>
          <w:tab w:val="left" w:pos="1134" w:leader="none"/>
        </w:tabs>
        <w:rPr>
          <w:position w:val="-2"/>
        </w:rPr>
      </w:pPr>
      <w:r>
        <w:t xml:space="preserve">а)</w:t>
      </w:r>
      <w:r>
        <w:rPr>
          <w:spacing w:val="-5"/>
        </w:rPr>
        <w:t xml:space="preserve"> </w:t>
      </w:r>
      <w:r>
        <w:t xml:space="preserve">подтверждения ознакомления с порядком оказания указанной </w:t>
      </w:r>
      <w:r>
        <w:rPr>
          <w:spacing w:val="-2"/>
        </w:rPr>
        <w:t xml:space="preserve">услуги</w:t>
      </w:r>
      <w:r>
        <w:rPr>
          <w:spacing w:val="-2"/>
          <w:position w:val="-2"/>
        </w:rPr>
        <w:t xml:space="preserve">;</w:t>
      </w:r>
      <w:r>
        <w:rPr>
          <w:position w:val="-2"/>
        </w:rPr>
      </w:r>
      <w:r>
        <w:rPr>
          <w:position w:val="-2"/>
        </w:rPr>
      </w:r>
    </w:p>
    <w:p>
      <w:pPr>
        <w:pStyle w:val="995"/>
        <w:ind w:left="0" w:firstLine="720"/>
        <w:jc w:val="both"/>
        <w:tabs>
          <w:tab w:val="left" w:pos="1134" w:leader="none"/>
        </w:tabs>
      </w:pPr>
      <w:r>
        <w:t xml:space="preserve">б)</w:t>
      </w:r>
      <w:r>
        <w:rPr>
          <w:spacing w:val="-9"/>
        </w:rPr>
        <w:t xml:space="preserve"> </w:t>
      </w:r>
      <w:r>
        <w:t xml:space="preserve">подтверждения</w:t>
      </w:r>
      <w:r>
        <w:rPr>
          <w:spacing w:val="62"/>
        </w:rPr>
        <w:t xml:space="preserve"> </w:t>
      </w:r>
      <w:r>
        <w:t xml:space="preserve">волеизъявления</w:t>
      </w:r>
      <w:r>
        <w:rPr>
          <w:spacing w:val="61"/>
        </w:rPr>
        <w:t xml:space="preserve"> </w:t>
      </w:r>
      <w:r>
        <w:t xml:space="preserve">на</w:t>
      </w:r>
      <w:r>
        <w:rPr>
          <w:spacing w:val="63"/>
        </w:rPr>
        <w:t xml:space="preserve"> </w:t>
      </w:r>
      <w:r>
        <w:t xml:space="preserve">получение</w:t>
      </w:r>
      <w:r>
        <w:rPr>
          <w:spacing w:val="53"/>
        </w:rPr>
        <w:t xml:space="preserve"> </w:t>
      </w:r>
      <w:r>
        <w:t xml:space="preserve">указанной</w:t>
      </w:r>
      <w:r>
        <w:rPr>
          <w:spacing w:val="46"/>
        </w:rPr>
        <w:t xml:space="preserve"> </w:t>
      </w:r>
      <w:r>
        <w:rPr>
          <w:spacing w:val="-2"/>
        </w:rPr>
        <w:t xml:space="preserve">услуги </w:t>
      </w:r>
      <w:r>
        <w:rPr>
          <w:spacing w:val="-2"/>
        </w:rPr>
        <w:t xml:space="preserve">(подтверждение</w:t>
      </w:r>
      <w:r>
        <w:rPr>
          <w:spacing w:val="-2"/>
        </w:rPr>
        <w:t xml:space="preserve"> </w:t>
      </w:r>
      <w:r>
        <w:rPr>
          <w:spacing w:val="-2"/>
        </w:rPr>
        <w:t xml:space="preserve">оформления</w:t>
      </w:r>
      <w:r>
        <w:rPr>
          <w:spacing w:val="-2"/>
        </w:rPr>
        <w:t xml:space="preserve"> </w:t>
      </w:r>
      <w:r>
        <w:rPr>
          <w:spacing w:val="-2"/>
        </w:rPr>
        <w:t xml:space="preserve">заказа</w:t>
      </w:r>
      <w:r>
        <w:rPr>
          <w:spacing w:val="-2"/>
        </w:rPr>
        <w:t xml:space="preserve"> </w:t>
      </w:r>
      <w:r>
        <w:rPr>
          <w:spacing w:val="-5"/>
        </w:rPr>
        <w:t xml:space="preserve">на</w:t>
      </w:r>
      <w:r>
        <w:t xml:space="preserve"> </w:t>
      </w:r>
      <w:r>
        <w:rPr>
          <w:spacing w:val="-2"/>
        </w:rPr>
        <w:t xml:space="preserve">предоставление</w:t>
      </w:r>
      <w:r>
        <w:rPr>
          <w:spacing w:val="-2"/>
        </w:rPr>
        <w:t xml:space="preserve"> </w:t>
      </w:r>
      <w:r>
        <w:rPr>
          <w:spacing w:val="-4"/>
        </w:rPr>
        <w:t xml:space="preserve">услуги</w:t>
      </w:r>
      <w:r>
        <w:t xml:space="preserve"> </w:t>
      </w:r>
      <w:r>
        <w:t xml:space="preserve">удаленного</w:t>
      </w:r>
      <w:r>
        <w:rPr>
          <w:spacing w:val="80"/>
        </w:rPr>
        <w:t xml:space="preserve"> </w:t>
      </w:r>
      <w:r>
        <w:t xml:space="preserve">использования</w:t>
      </w:r>
      <w:r>
        <w:rPr>
          <w:spacing w:val="80"/>
        </w:rPr>
        <w:t xml:space="preserve"> </w:t>
      </w:r>
      <w:r>
        <w:t xml:space="preserve">архивных</w:t>
      </w:r>
      <w:r>
        <w:rPr>
          <w:spacing w:val="80"/>
        </w:rPr>
        <w:t xml:space="preserve"> </w:t>
      </w:r>
      <w:r>
        <w:t xml:space="preserve">документов</w:t>
      </w:r>
      <w:r>
        <w:rPr>
          <w:spacing w:val="80"/>
        </w:rPr>
        <w:t xml:space="preserve"> </w:t>
      </w:r>
      <w:r>
        <w:t xml:space="preserve">в</w:t>
      </w:r>
      <w:r>
        <w:rPr>
          <w:spacing w:val="80"/>
        </w:rPr>
        <w:t xml:space="preserve"> </w:t>
      </w:r>
      <w:r>
        <w:t xml:space="preserve">части</w:t>
      </w:r>
      <w:r>
        <w:rPr>
          <w:spacing w:val="80"/>
        </w:rPr>
        <w:t xml:space="preserve"> </w:t>
      </w:r>
      <w:r>
        <w:t xml:space="preserve">просмотра</w:t>
      </w:r>
      <w:r>
        <w:rPr>
          <w:spacing w:val="40"/>
        </w:rPr>
        <w:t xml:space="preserve"> </w:t>
      </w:r>
      <w:r>
        <w:t xml:space="preserve">электронных копий архивных документов).</w:t>
      </w:r>
      <w:r/>
    </w:p>
    <w:p>
      <w:pPr>
        <w:ind w:left="0" w:right="0" w:firstLine="709"/>
        <w:jc w:val="both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19. Размер платы за предоставление услуги удаленного использования архивных документов в части просмотра </w:t>
      </w:r>
      <w:r>
        <w:rPr>
          <w:sz w:val="28"/>
        </w:rPr>
        <w:t xml:space="preserve"> электронных копий архивных документов посредством</w:t>
      </w:r>
      <w:r>
        <w:t xml:space="preserve"> под</w:t>
      </w:r>
      <w:r>
        <w:rPr>
          <w:sz w:val="28"/>
        </w:rPr>
        <w:t xml:space="preserve">системы, порядок и случаи взимания такой </w:t>
      </w:r>
      <w:r>
        <w:rPr>
          <w:sz w:val="28"/>
        </w:rPr>
        <w:t xml:space="preserve">платы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устанавливаются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приказом комитета по делам архивов Нижегородской области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995"/>
        <w:ind w:left="0" w:firstLine="720"/>
        <w:tabs>
          <w:tab w:val="left" w:pos="1134" w:leader="none"/>
        </w:tabs>
      </w:pPr>
      <w:r>
        <w:t xml:space="preserve">Прием платежей в целях оплаты услуги удаленного использования архивных документов в части просмотра </w:t>
      </w:r>
      <w:r>
        <w:t xml:space="preserve">электронных копий архивных документов в личном кабинете</w:t>
      </w:r>
      <w:r>
        <w:rPr>
          <w:spacing w:val="-4"/>
        </w:rPr>
        <w:t xml:space="preserve"> </w:t>
      </w:r>
      <w:r>
        <w:t xml:space="preserve">пользователя подсистемы</w:t>
      </w:r>
      <w:r>
        <w:rPr>
          <w:spacing w:val="-8"/>
        </w:rPr>
        <w:t xml:space="preserve"> </w:t>
      </w:r>
      <w:r>
        <w:t xml:space="preserve">осуществляется операторами по переводу денежных средств, в том числе с участием банковских платежных агентов, согласно т</w:t>
      </w:r>
      <w:r>
        <w:t xml:space="preserve">ребованиям Федерального закона  от 27 июня 2011 г. № 161-ФЗ «</w:t>
      </w:r>
      <w:r>
        <w:t xml:space="preserve">О</w:t>
      </w:r>
      <w:r>
        <w:t xml:space="preserve"> национальной платежной системе»</w:t>
      </w:r>
      <w:r>
        <w:t xml:space="preserve">.</w:t>
      </w:r>
      <w:r/>
    </w:p>
    <w:p>
      <w:pPr>
        <w:pStyle w:val="997"/>
        <w:ind w:left="1537" w:right="1600" w:firstLine="0"/>
        <w:jc w:val="center"/>
        <w:spacing w:before="270" w:line="242" w:lineRule="auto"/>
        <w:tabs>
          <w:tab w:val="left" w:pos="2157" w:leader="none"/>
        </w:tabs>
        <w:rPr>
          <w:sz w:val="28"/>
        </w:rPr>
      </w:pPr>
      <w:r>
        <w:rPr>
          <w:sz w:val="28"/>
          <w:lang w:val="en-US"/>
        </w:rPr>
        <w:t xml:space="preserve">VIII</w:t>
      </w:r>
      <w:r>
        <w:rPr>
          <w:sz w:val="28"/>
        </w:rPr>
        <w:t xml:space="preserve">. Порядок хранения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обработки информации, </w:t>
      </w:r>
      <w:r>
        <w:rPr>
          <w:spacing w:val="-2"/>
          <w:sz w:val="28"/>
        </w:rPr>
        <w:t xml:space="preserve">содержащейся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</w:t>
      </w:r>
      <w:r>
        <w:rPr>
          <w:spacing w:val="-11"/>
          <w:sz w:val="28"/>
        </w:rPr>
        <w:t xml:space="preserve"> под</w:t>
      </w:r>
      <w:r>
        <w:rPr>
          <w:spacing w:val="-2"/>
          <w:sz w:val="28"/>
        </w:rPr>
        <w:t xml:space="preserve">системе </w:t>
      </w:r>
      <w:r>
        <w:rPr>
          <w:sz w:val="28"/>
        </w:rPr>
      </w:r>
      <w:r>
        <w:rPr>
          <w:sz w:val="28"/>
        </w:rPr>
      </w:r>
    </w:p>
    <w:p>
      <w:pPr>
        <w:pStyle w:val="995"/>
        <w:ind w:left="0"/>
        <w:spacing w:before="36"/>
      </w:pPr>
      <w:r/>
      <w:r/>
    </w:p>
    <w:p>
      <w:pPr>
        <w:ind w:left="0" w:right="0" w:firstLine="709"/>
        <w:jc w:val="both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20.Хранение информации, содержащейся в подсистеме, осуществляется с использованием программно- технического комплекса на основных и резервных материальных носителях информации, пригодных для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записи, долговременного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хранения и воспроизведения записанной информации.</w:t>
      </w:r>
      <w:r>
        <w:rPr>
          <w:sz w:val="28"/>
        </w:rPr>
      </w:r>
      <w:r>
        <w:rPr>
          <w:sz w:val="28"/>
        </w:rPr>
      </w:r>
    </w:p>
    <w:p>
      <w:pPr>
        <w:ind w:left="0" w:right="0" w:firstLine="709"/>
        <w:jc w:val="both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21. Обработка информации, содержащейся в подсистеме, должна осуществляться программно-техническими средствами и способами, не допускающими утраты, нарушения целостности информации, являющейся объектом обработки.</w:t>
      </w:r>
      <w:r>
        <w:rPr>
          <w:sz w:val="28"/>
        </w:rPr>
      </w:r>
      <w:r>
        <w:rPr>
          <w:sz w:val="28"/>
        </w:rPr>
      </w:r>
    </w:p>
    <w:p>
      <w:pPr>
        <w:pStyle w:val="995"/>
        <w:ind w:left="756" w:right="903" w:hanging="11"/>
        <w:jc w:val="center"/>
        <w:spacing w:before="306"/>
      </w:pPr>
      <w:r>
        <w:t xml:space="preserve">IХ. Порядок защиты информации, содержащейся</w:t>
      </w:r>
      <w:r>
        <w:rPr>
          <w:spacing w:val="39"/>
        </w:rPr>
        <w:t xml:space="preserve"> </w:t>
      </w:r>
      <w:r>
        <w:t xml:space="preserve">в подсистеме, в том числе обеспечение информационной</w:t>
      </w:r>
      <w:r>
        <w:rPr>
          <w:spacing w:val="-18"/>
        </w:rPr>
        <w:t xml:space="preserve"> </w:t>
      </w:r>
      <w:r>
        <w:t xml:space="preserve">безопасности</w:t>
      </w:r>
      <w:r>
        <w:rPr>
          <w:spacing w:val="1"/>
        </w:rPr>
        <w:t xml:space="preserve"> </w:t>
      </w:r>
      <w:r>
        <w:t xml:space="preserve">и</w:t>
      </w:r>
      <w:r>
        <w:rPr>
          <w:spacing w:val="-17"/>
        </w:rPr>
        <w:t xml:space="preserve"> </w:t>
      </w:r>
      <w:r>
        <w:t xml:space="preserve">конфиденциальности</w:t>
      </w:r>
      <w:r>
        <w:rPr>
          <w:spacing w:val="-18"/>
        </w:rPr>
        <w:t xml:space="preserve"> </w:t>
      </w:r>
      <w:r>
        <w:t xml:space="preserve">данных</w:t>
      </w:r>
      <w:r/>
    </w:p>
    <w:p>
      <w:pPr>
        <w:pStyle w:val="995"/>
        <w:ind w:left="0"/>
        <w:spacing w:before="42"/>
      </w:pPr>
      <w:r/>
      <w:r/>
    </w:p>
    <w:p>
      <w:pPr>
        <w:ind w:left="0" w:right="0" w:firstLine="709"/>
        <w:jc w:val="both"/>
        <w:tabs>
          <w:tab w:val="left" w:pos="1134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22. </w:t>
      </w:r>
      <w:r>
        <w:rPr>
          <w:sz w:val="28"/>
          <w:szCs w:val="28"/>
        </w:rPr>
        <w:t xml:space="preserve">Программно-технические средства подсистемы должны обеспечивать возможность штатной круглосуточной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</w:t>
      </w:r>
      <w:r>
        <w:rPr>
          <w:sz w:val="28"/>
          <w:szCs w:val="28"/>
        </w:rPr>
        <w:t xml:space="preserve"> под</w:t>
      </w:r>
      <w:r>
        <w:rPr>
          <w:sz w:val="28"/>
          <w:szCs w:val="28"/>
        </w:rPr>
        <w:t xml:space="preserve">системы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режиме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 часа в сутки 7 дней в неделю).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23. Защита информации, содержащейся в подсистеме,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обеспечиваться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требованиями 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защите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частью 5</w:t>
      </w:r>
      <w:r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 xml:space="preserve">16 Федерального закона от 27 июля 2006 г. № 149-ФЗ «</w:t>
      </w:r>
      <w:r>
        <w:rPr>
          <w:sz w:val="28"/>
          <w:szCs w:val="28"/>
        </w:rPr>
        <w:t xml:space="preserve">Об информации, информационных технологиях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защите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информации»</w:t>
      </w:r>
      <w:r>
        <w:rPr>
          <w:sz w:val="28"/>
          <w:szCs w:val="28"/>
        </w:rPr>
        <w:t xml:space="preserve">,</w:t>
      </w:r>
      <w:r>
        <w:rPr>
          <w:spacing w:val="76"/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с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защите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персональных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данных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их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обработке в информационных системах, установленными в соответствии с частью 3 статьи 19 Федерального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закона от 27 июля 2006 г. № 152-ФЗ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персональных данных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continuous"/>
      <w:pgSz w:w="11906" w:h="16838" w:orient="portrait"/>
      <w:pgMar w:top="1134" w:right="1134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Segoe UI">
    <w:panose1 w:val="020B0503020203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rPr>
        <w:rStyle w:val="994"/>
      </w:rPr>
      <w:framePr w:wrap="around" w:vAnchor="text" w:hAnchor="margin" w:xAlign="center" w:y="1"/>
    </w:pPr>
    <w:r>
      <w:rPr>
        <w:rStyle w:val="994"/>
      </w:rPr>
      <w:fldChar w:fldCharType="begin"/>
    </w:r>
    <w:r>
      <w:rPr>
        <w:rStyle w:val="994"/>
      </w:rPr>
      <w:instrText xml:space="preserve">PAGE  </w:instrText>
    </w:r>
    <w:r>
      <w:rPr>
        <w:rStyle w:val="994"/>
      </w:rPr>
      <w:fldChar w:fldCharType="separate"/>
    </w:r>
    <w:r>
      <w:rPr>
        <w:rStyle w:val="994"/>
      </w:rPr>
      <w:t xml:space="preserve">17</w:t>
    </w:r>
    <w:r>
      <w:rPr>
        <w:rStyle w:val="994"/>
      </w:rPr>
      <w:fldChar w:fldCharType="end"/>
    </w:r>
    <w:r>
      <w:rPr>
        <w:rStyle w:val="994"/>
      </w:rPr>
    </w:r>
    <w:r>
      <w:rPr>
        <w:rStyle w:val="994"/>
      </w:rPr>
    </w:r>
  </w:p>
  <w:p>
    <w:pPr>
      <w:pStyle w:val="9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rPr>
        <w:rStyle w:val="994"/>
      </w:rPr>
      <w:framePr w:wrap="around" w:vAnchor="text" w:hAnchor="margin" w:xAlign="center" w:y="1"/>
    </w:pPr>
    <w:r>
      <w:rPr>
        <w:rStyle w:val="994"/>
      </w:rPr>
      <w:fldChar w:fldCharType="begin"/>
    </w:r>
    <w:r>
      <w:rPr>
        <w:rStyle w:val="994"/>
      </w:rPr>
      <w:instrText xml:space="preserve">PAGE  </w:instrText>
    </w:r>
    <w:r>
      <w:rPr>
        <w:rStyle w:val="994"/>
      </w:rPr>
      <w:fldChar w:fldCharType="end"/>
    </w:r>
    <w:r>
      <w:rPr>
        <w:rStyle w:val="994"/>
      </w:rPr>
    </w:r>
    <w:r>
      <w:rPr>
        <w:rStyle w:val="994"/>
      </w:rPr>
    </w:r>
  </w:p>
  <w:p>
    <w:pPr>
      <w:pStyle w:val="99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-187325</wp:posOffset>
              </wp:positionV>
              <wp:extent cx="5760085" cy="1889760"/>
              <wp:effectExtent l="0" t="0" r="0" b="0"/>
              <wp:wrapNone/>
              <wp:docPr id="1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760085" cy="1889760"/>
                        <a:chOff x="1701" y="425"/>
                        <a:chExt cx="9071" cy="2976"/>
                      </a:xfrm>
                    </wpg:grpSpPr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1701" y="1701"/>
                          <a:ext cx="9071" cy="576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8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800000"/>
                                <w:sz w:val="40"/>
                              </w:rPr>
                              <w:t xml:space="preserve">Правительство Нижегородской области</w:t>
                            </w:r>
                            <w:r>
                              <w:rPr>
                                <w:color w:val="800000"/>
                                <w:sz w:val="40"/>
                              </w:rPr>
                            </w:r>
                            <w:r>
                              <w:rPr>
                                <w:color w:val="800000"/>
                                <w:sz w:val="40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  <wps:wsp>
                      <wps:cNvPr id="1" name=""/>
                      <wps:cNvSpPr txBox="1">
                        <a:spLocks noChangeArrowheads="1"/>
                      </wps:cNvSpPr>
                      <wps:spPr bwMode="auto">
                        <a:xfrm>
                          <a:off x="1701" y="2279"/>
                          <a:ext cx="9071" cy="5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800000"/>
                                <w:spacing w:val="40"/>
                                <w:sz w:val="40"/>
                                <w:lang w:val="en-US"/>
                              </w:rPr>
                            </w:pPr>
                            <w:r>
                              <w:rPr>
                                <w:color w:val="800000"/>
                                <w:spacing w:val="40"/>
                                <w:sz w:val="40"/>
                              </w:rPr>
                              <w:t xml:space="preserve">ПОСТАНОВЛЕНИЕ</w:t>
                            </w:r>
                            <w:r>
                              <w:rPr>
                                <w:color w:val="800000"/>
                                <w:spacing w:val="40"/>
                                <w:sz w:val="40"/>
                                <w:lang w:val="en-US"/>
                              </w:rPr>
                            </w:r>
                            <w:r>
                              <w:rPr>
                                <w:color w:val="800000"/>
                                <w:spacing w:val="40"/>
                                <w:sz w:val="40"/>
                                <w:lang w:val="en-US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2268" y="3299"/>
                          <a:ext cx="19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"/>
                      <wps:cNvSpPr/>
                      <wps:spPr bwMode="auto">
                        <a:xfrm>
                          <a:off x="8165" y="3299"/>
                          <a:ext cx="1928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"/>
                      <wps:cNvSpPr txBox="1">
                        <a:spLocks noChangeArrowheads="1"/>
                      </wps:cNvSpPr>
                      <wps:spPr bwMode="auto">
                        <a:xfrm>
                          <a:off x="7825" y="3118"/>
                          <a:ext cx="426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/>
                                <w:color w:val="8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800000"/>
                                <w:sz w:val="18"/>
                                <w:lang w:val="en-US"/>
                              </w:rPr>
                              <w:t xml:space="preserve">№</w:t>
                            </w:r>
                            <w:r>
                              <w:rPr>
                                <w:rFonts w:ascii="Arial" w:hAnsi="Arial"/>
                                <w:color w:val="800000"/>
                                <w:sz w:val="18"/>
                              </w:rPr>
                            </w:r>
                            <w:r>
                              <w:rPr>
                                <w:rFonts w:ascii="Arial" w:hAnsi="Arial"/>
                                <w:color w:val="800000"/>
                                <w:sz w:val="1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11" descr="Растр в Губ_Прод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5709" y="425"/>
                          <a:ext cx="1054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0" o:spid="_x0000_s0000" style="position:absolute;z-index:-251657728;o:allowoverlap:true;o:allowincell:true;mso-position-horizontal-relative:text;margin-left:0.00pt;mso-position-horizontal:absolute;mso-position-vertical-relative:text;margin-top:-14.75pt;mso-position-vertical:absolute;width:453.55pt;height:148.80pt;mso-wrap-distance-left:9.00pt;mso-wrap-distance-top:0.00pt;mso-wrap-distance-right:9.00pt;mso-wrap-distance-bottom:0.00pt;" coordorigin="17,4" coordsize="90,29">
              <v:shape id="shape 1" o:spid="_x0000_s1" o:spt="202" type="#_x0000_t202" style="position:absolute;left:17;top:17;width:90;height:5;v-text-anchor:top;visibility:visible;" filled="f" strokecolor="#FFFFFF" strokeweight="0.00pt">
                <v:textbox inset="0,0,0,0">
                  <w:txbxContent>
                    <w:p>
                      <w:pPr>
                        <w:jc w:val="center"/>
                        <w:rPr>
                          <w:color w:val="800000"/>
                          <w:sz w:val="40"/>
                        </w:rPr>
                      </w:pPr>
                      <w:r>
                        <w:rPr>
                          <w:b/>
                          <w:color w:val="800000"/>
                          <w:sz w:val="40"/>
                        </w:rPr>
                        <w:t xml:space="preserve">Правительство Нижегородской области</w:t>
                      </w:r>
                      <w:r>
                        <w:rPr>
                          <w:color w:val="800000"/>
                          <w:sz w:val="40"/>
                        </w:rPr>
                      </w:r>
                      <w:r>
                        <w:rPr>
                          <w:color w:val="800000"/>
                          <w:sz w:val="40"/>
                        </w:rPr>
                      </w:r>
                    </w:p>
                  </w:txbxContent>
                </v:textbox>
              </v:shape>
              <v:shape id="shape 2" o:spid="_x0000_s2" o:spt="202" type="#_x0000_t202" style="position:absolute;left:17;top:22;width:90;height:5;v-text-anchor:top;visibility:visible;" filled="f" strokecolor="#FFFFFF" strokeweight="0.75pt">
                <v:textbox inset="0,0,0,0">
                  <w:txbxContent>
                    <w:p>
                      <w:pPr>
                        <w:jc w:val="center"/>
                        <w:rPr>
                          <w:color w:val="800000"/>
                          <w:spacing w:val="40"/>
                          <w:sz w:val="40"/>
                          <w:lang w:val="en-US"/>
                        </w:rPr>
                      </w:pPr>
                      <w:r>
                        <w:rPr>
                          <w:color w:val="800000"/>
                          <w:spacing w:val="40"/>
                          <w:sz w:val="40"/>
                        </w:rPr>
                        <w:t xml:space="preserve">ПОСТАНОВЛЕНИЕ</w:t>
                      </w:r>
                      <w:r>
                        <w:rPr>
                          <w:color w:val="800000"/>
                          <w:spacing w:val="40"/>
                          <w:sz w:val="40"/>
                          <w:lang w:val="en-US"/>
                        </w:rPr>
                      </w:r>
                      <w:r>
                        <w:rPr>
                          <w:color w:val="800000"/>
                          <w:spacing w:val="40"/>
                          <w:sz w:val="40"/>
                          <w:lang w:val="en-US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  <v:line id="shape 3" o:spid="_x0000_s3" style="position:absolute;left:0;text-align:left;z-index:-251657728;visibility:visible;" from="17.0pt,22.8pt" to="107.7pt,28.1pt" filled="f" strokecolor="#800000" strokeweight="0.75pt"/>
              <v:line id="shape 4" o:spid="_x0000_s4" style="position:absolute;left:0;text-align:left;z-index:-251657728;visibility:visible;" from="17.0pt,22.8pt" to="107.7pt,28.1pt" filled="f" strokecolor="#800000" strokeweight="0.75pt"/>
              <v:shape id="shape 5" o:spid="_x0000_s5" o:spt="202" type="#_x0000_t202" style="position:absolute;left:78;top:31;width:4;height:2;v-text-anchor:top;visibility:visible;" fillcolor="#FFFFFF" strokecolor="#FFFFFF" strokeweight="0.00pt">
                <v:textbox inset="0,0,0,0">
                  <w:txbxContent>
                    <w:p>
                      <w:pPr>
                        <w:jc w:val="center"/>
                        <w:rPr>
                          <w:rFonts w:ascii="Arial" w:hAnsi="Arial"/>
                          <w:color w:val="800000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800000"/>
                          <w:sz w:val="18"/>
                          <w:lang w:val="en-US"/>
                        </w:rPr>
                        <w:t xml:space="preserve">№</w:t>
                      </w:r>
                      <w:r>
                        <w:rPr>
                          <w:rFonts w:ascii="Arial" w:hAnsi="Arial"/>
                          <w:color w:val="800000"/>
                          <w:sz w:val="18"/>
                        </w:rPr>
                      </w:r>
                      <w:r>
                        <w:rPr>
                          <w:rFonts w:ascii="Arial" w:hAnsi="Arial"/>
                          <w:color w:val="800000"/>
                          <w:sz w:val="18"/>
                        </w:rPr>
                      </w:r>
                    </w:p>
                  </w:txbxContent>
                </v:textbox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left:57;top:4;width:10;height:10;" stroked="f">
                <v:path textboxrect="0,0,0,0"/>
                <v:imagedata r:id="rId1" o:title=""/>
              </v:shape>
            </v:group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1" w:hanging="2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099" w:hanging="27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21" w:hanging="27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742" w:hanging="27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64" w:hanging="27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85" w:hanging="27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07" w:hanging="27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28" w:hanging="27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50" w:hanging="27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5" w:hanging="5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9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9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1054" w:hanging="42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875" w:hanging="42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91" w:hanging="42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06" w:hanging="42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22" w:hanging="42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37" w:hanging="42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53" w:hanging="42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68" w:hanging="42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84" w:hanging="42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3">
    <w:name w:val="Heading 1"/>
    <w:basedOn w:val="987"/>
    <w:next w:val="987"/>
    <w:link w:val="8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14">
    <w:name w:val="Heading 1 Char"/>
    <w:basedOn w:val="988"/>
    <w:link w:val="813"/>
    <w:uiPriority w:val="9"/>
    <w:rPr>
      <w:rFonts w:ascii="Arial" w:hAnsi="Arial" w:eastAsia="Arial" w:cs="Arial"/>
      <w:sz w:val="40"/>
      <w:szCs w:val="40"/>
    </w:rPr>
  </w:style>
  <w:style w:type="paragraph" w:styleId="815">
    <w:name w:val="Heading 2"/>
    <w:basedOn w:val="987"/>
    <w:next w:val="987"/>
    <w:link w:val="8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16">
    <w:name w:val="Heading 2 Char"/>
    <w:basedOn w:val="988"/>
    <w:link w:val="815"/>
    <w:uiPriority w:val="9"/>
    <w:rPr>
      <w:rFonts w:ascii="Arial" w:hAnsi="Arial" w:eastAsia="Arial" w:cs="Arial"/>
      <w:sz w:val="34"/>
    </w:rPr>
  </w:style>
  <w:style w:type="paragraph" w:styleId="817">
    <w:name w:val="Heading 3"/>
    <w:basedOn w:val="987"/>
    <w:next w:val="987"/>
    <w:link w:val="8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18">
    <w:name w:val="Heading 3 Char"/>
    <w:basedOn w:val="988"/>
    <w:link w:val="817"/>
    <w:uiPriority w:val="9"/>
    <w:rPr>
      <w:rFonts w:ascii="Arial" w:hAnsi="Arial" w:eastAsia="Arial" w:cs="Arial"/>
      <w:sz w:val="30"/>
      <w:szCs w:val="30"/>
    </w:rPr>
  </w:style>
  <w:style w:type="paragraph" w:styleId="819">
    <w:name w:val="Heading 4"/>
    <w:basedOn w:val="987"/>
    <w:next w:val="987"/>
    <w:link w:val="8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0">
    <w:name w:val="Heading 4 Char"/>
    <w:basedOn w:val="988"/>
    <w:link w:val="819"/>
    <w:uiPriority w:val="9"/>
    <w:rPr>
      <w:rFonts w:ascii="Arial" w:hAnsi="Arial" w:eastAsia="Arial" w:cs="Arial"/>
      <w:b/>
      <w:bCs/>
      <w:sz w:val="26"/>
      <w:szCs w:val="26"/>
    </w:rPr>
  </w:style>
  <w:style w:type="paragraph" w:styleId="821">
    <w:name w:val="Heading 5"/>
    <w:basedOn w:val="987"/>
    <w:next w:val="987"/>
    <w:link w:val="8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2">
    <w:name w:val="Heading 5 Char"/>
    <w:basedOn w:val="988"/>
    <w:link w:val="821"/>
    <w:uiPriority w:val="9"/>
    <w:rPr>
      <w:rFonts w:ascii="Arial" w:hAnsi="Arial" w:eastAsia="Arial" w:cs="Arial"/>
      <w:b/>
      <w:bCs/>
      <w:sz w:val="24"/>
      <w:szCs w:val="24"/>
    </w:rPr>
  </w:style>
  <w:style w:type="paragraph" w:styleId="823">
    <w:name w:val="Heading 6"/>
    <w:basedOn w:val="987"/>
    <w:next w:val="987"/>
    <w:link w:val="8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4">
    <w:name w:val="Heading 6 Char"/>
    <w:basedOn w:val="988"/>
    <w:link w:val="823"/>
    <w:uiPriority w:val="9"/>
    <w:rPr>
      <w:rFonts w:ascii="Arial" w:hAnsi="Arial" w:eastAsia="Arial" w:cs="Arial"/>
      <w:b/>
      <w:bCs/>
      <w:sz w:val="22"/>
      <w:szCs w:val="22"/>
    </w:rPr>
  </w:style>
  <w:style w:type="paragraph" w:styleId="825">
    <w:name w:val="Heading 7"/>
    <w:basedOn w:val="987"/>
    <w:next w:val="987"/>
    <w:link w:val="8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6">
    <w:name w:val="Heading 7 Char"/>
    <w:basedOn w:val="988"/>
    <w:link w:val="8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7">
    <w:name w:val="Heading 8"/>
    <w:basedOn w:val="987"/>
    <w:next w:val="987"/>
    <w:link w:val="8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8">
    <w:name w:val="Heading 8 Char"/>
    <w:basedOn w:val="988"/>
    <w:link w:val="827"/>
    <w:uiPriority w:val="9"/>
    <w:rPr>
      <w:rFonts w:ascii="Arial" w:hAnsi="Arial" w:eastAsia="Arial" w:cs="Arial"/>
      <w:i/>
      <w:iCs/>
      <w:sz w:val="22"/>
      <w:szCs w:val="22"/>
    </w:rPr>
  </w:style>
  <w:style w:type="paragraph" w:styleId="829">
    <w:name w:val="Heading 9"/>
    <w:basedOn w:val="987"/>
    <w:next w:val="987"/>
    <w:link w:val="8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0">
    <w:name w:val="Heading 9 Char"/>
    <w:basedOn w:val="988"/>
    <w:link w:val="829"/>
    <w:uiPriority w:val="9"/>
    <w:rPr>
      <w:rFonts w:ascii="Arial" w:hAnsi="Arial" w:eastAsia="Arial" w:cs="Arial"/>
      <w:i/>
      <w:iCs/>
      <w:sz w:val="21"/>
      <w:szCs w:val="21"/>
    </w:rPr>
  </w:style>
  <w:style w:type="paragraph" w:styleId="831">
    <w:name w:val="No Spacing"/>
    <w:uiPriority w:val="1"/>
    <w:qFormat/>
    <w:pPr>
      <w:spacing w:before="0" w:after="0" w:line="240" w:lineRule="auto"/>
    </w:pPr>
  </w:style>
  <w:style w:type="paragraph" w:styleId="832">
    <w:name w:val="Title"/>
    <w:basedOn w:val="987"/>
    <w:next w:val="987"/>
    <w:link w:val="8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3">
    <w:name w:val="Title Char"/>
    <w:basedOn w:val="988"/>
    <w:link w:val="832"/>
    <w:uiPriority w:val="10"/>
    <w:rPr>
      <w:sz w:val="48"/>
      <w:szCs w:val="48"/>
    </w:rPr>
  </w:style>
  <w:style w:type="paragraph" w:styleId="834">
    <w:name w:val="Subtitle"/>
    <w:basedOn w:val="987"/>
    <w:next w:val="987"/>
    <w:link w:val="835"/>
    <w:uiPriority w:val="11"/>
    <w:qFormat/>
    <w:pPr>
      <w:spacing w:before="200" w:after="200"/>
    </w:pPr>
    <w:rPr>
      <w:sz w:val="24"/>
      <w:szCs w:val="24"/>
    </w:rPr>
  </w:style>
  <w:style w:type="character" w:styleId="835">
    <w:name w:val="Subtitle Char"/>
    <w:basedOn w:val="988"/>
    <w:link w:val="834"/>
    <w:uiPriority w:val="11"/>
    <w:rPr>
      <w:sz w:val="24"/>
      <w:szCs w:val="24"/>
    </w:rPr>
  </w:style>
  <w:style w:type="paragraph" w:styleId="836">
    <w:name w:val="Quote"/>
    <w:basedOn w:val="987"/>
    <w:next w:val="987"/>
    <w:link w:val="837"/>
    <w:uiPriority w:val="29"/>
    <w:qFormat/>
    <w:pPr>
      <w:ind w:left="720" w:right="720"/>
    </w:pPr>
    <w:rPr>
      <w:i/>
    </w:rPr>
  </w:style>
  <w:style w:type="character" w:styleId="837">
    <w:name w:val="Quote Char"/>
    <w:link w:val="836"/>
    <w:uiPriority w:val="29"/>
    <w:rPr>
      <w:i/>
    </w:rPr>
  </w:style>
  <w:style w:type="paragraph" w:styleId="838">
    <w:name w:val="Intense Quote"/>
    <w:basedOn w:val="987"/>
    <w:next w:val="987"/>
    <w:link w:val="8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9">
    <w:name w:val="Intense Quote Char"/>
    <w:link w:val="838"/>
    <w:uiPriority w:val="30"/>
    <w:rPr>
      <w:i/>
    </w:rPr>
  </w:style>
  <w:style w:type="character" w:styleId="840">
    <w:name w:val="Header Char"/>
    <w:basedOn w:val="988"/>
    <w:link w:val="991"/>
    <w:uiPriority w:val="99"/>
  </w:style>
  <w:style w:type="character" w:styleId="841">
    <w:name w:val="Footer Char"/>
    <w:basedOn w:val="988"/>
    <w:link w:val="992"/>
    <w:uiPriority w:val="99"/>
  </w:style>
  <w:style w:type="paragraph" w:styleId="842">
    <w:name w:val="Caption"/>
    <w:basedOn w:val="987"/>
    <w:next w:val="987"/>
    <w:link w:val="8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3">
    <w:name w:val="Caption Char"/>
    <w:basedOn w:val="988"/>
    <w:link w:val="842"/>
    <w:uiPriority w:val="35"/>
    <w:rPr>
      <w:b/>
      <w:bCs/>
      <w:color w:val="4f81bd" w:themeColor="accent1"/>
      <w:sz w:val="18"/>
      <w:szCs w:val="18"/>
    </w:rPr>
  </w:style>
  <w:style w:type="table" w:styleId="844">
    <w:name w:val="Table Grid Light"/>
    <w:basedOn w:val="9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>
    <w:name w:val="Plain Table 1"/>
    <w:basedOn w:val="9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>
    <w:name w:val="Plain Table 2"/>
    <w:basedOn w:val="9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7">
    <w:name w:val="Plain Table 3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8">
    <w:name w:val="Plain Table 4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Plain Table 5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0">
    <w:name w:val="Grid Table 1 Light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1 Light - Accent 1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1 Light - Accent 2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3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4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5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1 Light - Accent 6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2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2 - Accent 1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2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3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4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5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2 - Accent 6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 - Accent 1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2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3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4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5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 - Accent 6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4"/>
    <w:basedOn w:val="9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2">
    <w:name w:val="Grid Table 4 - Accent 1"/>
    <w:basedOn w:val="9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3">
    <w:name w:val="Grid Table 4 - Accent 2"/>
    <w:basedOn w:val="9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4">
    <w:name w:val="Grid Table 4 - Accent 3"/>
    <w:basedOn w:val="9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5">
    <w:name w:val="Grid Table 4 - Accent 4"/>
    <w:basedOn w:val="9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6">
    <w:name w:val="Grid Table 4 - Accent 5"/>
    <w:basedOn w:val="9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7">
    <w:name w:val="Grid Table 4 - Accent 6"/>
    <w:basedOn w:val="9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8">
    <w:name w:val="Grid Table 5 Dark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9">
    <w:name w:val="Grid Table 5 Dark- Accent 1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80">
    <w:name w:val="Grid Table 5 Dark - Accent 2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81">
    <w:name w:val="Grid Table 5 Dark - Accent 3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2">
    <w:name w:val="Grid Table 5 Dark- Accent 4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3">
    <w:name w:val="Grid Table 5 Dark - Accent 5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4">
    <w:name w:val="Grid Table 5 Dark - Accent 6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5">
    <w:name w:val="Grid Table 6 Colorful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6">
    <w:name w:val="Grid Table 6 Colorful - Accent 1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7">
    <w:name w:val="Grid Table 6 Colorful - Accent 2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8">
    <w:name w:val="Grid Table 6 Colorful - Accent 3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9">
    <w:name w:val="Grid Table 6 Colorful - Accent 4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0">
    <w:name w:val="Grid Table 6 Colorful - Accent 5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1">
    <w:name w:val="Grid Table 6 Colorful - Accent 6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2">
    <w:name w:val="Grid Table 7 Colorful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7 Colorful - Accent 1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2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3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4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5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7 Colorful - Accent 6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 - Accent 1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2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3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4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5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 - Accent 6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2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7">
    <w:name w:val="List Table 2 - Accent 1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8">
    <w:name w:val="List Table 2 - Accent 2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9">
    <w:name w:val="List Table 2 - Accent 3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0">
    <w:name w:val="List Table 2 - Accent 4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1">
    <w:name w:val="List Table 2 - Accent 5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2">
    <w:name w:val="List Table 2 - Accent 6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3">
    <w:name w:val="List Table 3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3 - Accent 1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3 - Accent 2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3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4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5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3 - Accent 6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 - Accent 1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 - Accent 2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3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4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5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 - Accent 6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5 Dark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8">
    <w:name w:val="List Table 5 Dark - Accent 1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5 Dark - Accent 2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3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4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5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5 Dark - Accent 6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6 Colorful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5">
    <w:name w:val="List Table 6 Colorful - Accent 1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6">
    <w:name w:val="List Table 6 Colorful - Accent 2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7">
    <w:name w:val="List Table 6 Colorful - Accent 3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8">
    <w:name w:val="List Table 6 Colorful - Accent 4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9">
    <w:name w:val="List Table 6 Colorful - Accent 5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0">
    <w:name w:val="List Table 6 Colorful - Accent 6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1">
    <w:name w:val="List Table 7 Colorful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2">
    <w:name w:val="List Table 7 Colorful - Accent 1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3">
    <w:name w:val="List Table 7 Colorful - Accent 2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44">
    <w:name w:val="List Table 7 Colorful - Accent 3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45">
    <w:name w:val="List Table 7 Colorful - Accent 4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46">
    <w:name w:val="List Table 7 Colorful - Accent 5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47">
    <w:name w:val="List Table 7 Colorful - Accent 6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48">
    <w:name w:val="Lined - Accent"/>
    <w:basedOn w:val="9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9">
    <w:name w:val="Lined - Accent 1"/>
    <w:basedOn w:val="9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0">
    <w:name w:val="Lined - Accent 2"/>
    <w:basedOn w:val="9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1">
    <w:name w:val="Lined - Accent 3"/>
    <w:basedOn w:val="9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2">
    <w:name w:val="Lined - Accent 4"/>
    <w:basedOn w:val="9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3">
    <w:name w:val="Lined - Accent 5"/>
    <w:basedOn w:val="9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4">
    <w:name w:val="Lined - Accent 6"/>
    <w:basedOn w:val="9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5">
    <w:name w:val="Bordered &amp; Lined - Accent"/>
    <w:basedOn w:val="9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6">
    <w:name w:val="Bordered &amp; Lined - Accent 1"/>
    <w:basedOn w:val="9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7">
    <w:name w:val="Bordered &amp; Lined - Accent 2"/>
    <w:basedOn w:val="9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8">
    <w:name w:val="Bordered &amp; Lined - Accent 3"/>
    <w:basedOn w:val="9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9">
    <w:name w:val="Bordered &amp; Lined - Accent 4"/>
    <w:basedOn w:val="9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60">
    <w:name w:val="Bordered &amp; Lined - Accent 5"/>
    <w:basedOn w:val="9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1">
    <w:name w:val="Bordered &amp; Lined - Accent 6"/>
    <w:basedOn w:val="9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2">
    <w:name w:val="Bordered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3">
    <w:name w:val="Bordered - Accent 1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4">
    <w:name w:val="Bordered - Accent 2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5">
    <w:name w:val="Bordered - Accent 3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6">
    <w:name w:val="Bordered - Accent 4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7">
    <w:name w:val="Bordered - Accent 5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8">
    <w:name w:val="Bordered - Accent 6"/>
    <w:basedOn w:val="9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9">
    <w:name w:val="Hyperlink"/>
    <w:uiPriority w:val="99"/>
    <w:unhideWhenUsed/>
    <w:rPr>
      <w:color w:val="0000ff" w:themeColor="hyperlink"/>
      <w:u w:val="single"/>
    </w:rPr>
  </w:style>
  <w:style w:type="paragraph" w:styleId="970">
    <w:name w:val="footnote text"/>
    <w:basedOn w:val="987"/>
    <w:link w:val="971"/>
    <w:uiPriority w:val="99"/>
    <w:semiHidden/>
    <w:unhideWhenUsed/>
    <w:pPr>
      <w:spacing w:after="40" w:line="240" w:lineRule="auto"/>
    </w:pPr>
    <w:rPr>
      <w:sz w:val="18"/>
    </w:rPr>
  </w:style>
  <w:style w:type="character" w:styleId="971">
    <w:name w:val="Footnote Text Char"/>
    <w:link w:val="970"/>
    <w:uiPriority w:val="99"/>
    <w:rPr>
      <w:sz w:val="18"/>
    </w:rPr>
  </w:style>
  <w:style w:type="character" w:styleId="972">
    <w:name w:val="footnote reference"/>
    <w:basedOn w:val="988"/>
    <w:uiPriority w:val="99"/>
    <w:unhideWhenUsed/>
    <w:rPr>
      <w:vertAlign w:val="superscript"/>
    </w:rPr>
  </w:style>
  <w:style w:type="paragraph" w:styleId="973">
    <w:name w:val="endnote text"/>
    <w:basedOn w:val="987"/>
    <w:link w:val="974"/>
    <w:uiPriority w:val="99"/>
    <w:semiHidden/>
    <w:unhideWhenUsed/>
    <w:pPr>
      <w:spacing w:after="0" w:line="240" w:lineRule="auto"/>
    </w:pPr>
    <w:rPr>
      <w:sz w:val="20"/>
    </w:rPr>
  </w:style>
  <w:style w:type="character" w:styleId="974">
    <w:name w:val="Endnote Text Char"/>
    <w:link w:val="973"/>
    <w:uiPriority w:val="99"/>
    <w:rPr>
      <w:sz w:val="20"/>
    </w:rPr>
  </w:style>
  <w:style w:type="character" w:styleId="975">
    <w:name w:val="endnote reference"/>
    <w:basedOn w:val="988"/>
    <w:uiPriority w:val="99"/>
    <w:semiHidden/>
    <w:unhideWhenUsed/>
    <w:rPr>
      <w:vertAlign w:val="superscript"/>
    </w:rPr>
  </w:style>
  <w:style w:type="paragraph" w:styleId="976">
    <w:name w:val="toc 1"/>
    <w:basedOn w:val="987"/>
    <w:next w:val="987"/>
    <w:uiPriority w:val="39"/>
    <w:unhideWhenUsed/>
    <w:pPr>
      <w:ind w:left="0" w:right="0" w:firstLine="0"/>
      <w:spacing w:after="57"/>
    </w:pPr>
  </w:style>
  <w:style w:type="paragraph" w:styleId="977">
    <w:name w:val="toc 2"/>
    <w:basedOn w:val="987"/>
    <w:next w:val="987"/>
    <w:uiPriority w:val="39"/>
    <w:unhideWhenUsed/>
    <w:pPr>
      <w:ind w:left="283" w:right="0" w:firstLine="0"/>
      <w:spacing w:after="57"/>
    </w:pPr>
  </w:style>
  <w:style w:type="paragraph" w:styleId="978">
    <w:name w:val="toc 3"/>
    <w:basedOn w:val="987"/>
    <w:next w:val="987"/>
    <w:uiPriority w:val="39"/>
    <w:unhideWhenUsed/>
    <w:pPr>
      <w:ind w:left="567" w:right="0" w:firstLine="0"/>
      <w:spacing w:after="57"/>
    </w:pPr>
  </w:style>
  <w:style w:type="paragraph" w:styleId="979">
    <w:name w:val="toc 4"/>
    <w:basedOn w:val="987"/>
    <w:next w:val="987"/>
    <w:uiPriority w:val="39"/>
    <w:unhideWhenUsed/>
    <w:pPr>
      <w:ind w:left="850" w:right="0" w:firstLine="0"/>
      <w:spacing w:after="57"/>
    </w:pPr>
  </w:style>
  <w:style w:type="paragraph" w:styleId="980">
    <w:name w:val="toc 5"/>
    <w:basedOn w:val="987"/>
    <w:next w:val="987"/>
    <w:uiPriority w:val="39"/>
    <w:unhideWhenUsed/>
    <w:pPr>
      <w:ind w:left="1134" w:right="0" w:firstLine="0"/>
      <w:spacing w:after="57"/>
    </w:pPr>
  </w:style>
  <w:style w:type="paragraph" w:styleId="981">
    <w:name w:val="toc 6"/>
    <w:basedOn w:val="987"/>
    <w:next w:val="987"/>
    <w:uiPriority w:val="39"/>
    <w:unhideWhenUsed/>
    <w:pPr>
      <w:ind w:left="1417" w:right="0" w:firstLine="0"/>
      <w:spacing w:after="57"/>
    </w:pPr>
  </w:style>
  <w:style w:type="paragraph" w:styleId="982">
    <w:name w:val="toc 7"/>
    <w:basedOn w:val="987"/>
    <w:next w:val="987"/>
    <w:uiPriority w:val="39"/>
    <w:unhideWhenUsed/>
    <w:pPr>
      <w:ind w:left="1701" w:right="0" w:firstLine="0"/>
      <w:spacing w:after="57"/>
    </w:pPr>
  </w:style>
  <w:style w:type="paragraph" w:styleId="983">
    <w:name w:val="toc 8"/>
    <w:basedOn w:val="987"/>
    <w:next w:val="987"/>
    <w:uiPriority w:val="39"/>
    <w:unhideWhenUsed/>
    <w:pPr>
      <w:ind w:left="1984" w:right="0" w:firstLine="0"/>
      <w:spacing w:after="57"/>
    </w:pPr>
  </w:style>
  <w:style w:type="paragraph" w:styleId="984">
    <w:name w:val="toc 9"/>
    <w:basedOn w:val="987"/>
    <w:next w:val="987"/>
    <w:uiPriority w:val="39"/>
    <w:unhideWhenUsed/>
    <w:pPr>
      <w:ind w:left="2268" w:right="0" w:firstLine="0"/>
      <w:spacing w:after="57"/>
    </w:pPr>
  </w:style>
  <w:style w:type="paragraph" w:styleId="985">
    <w:name w:val="TOC Heading"/>
    <w:uiPriority w:val="39"/>
    <w:unhideWhenUsed/>
  </w:style>
  <w:style w:type="paragraph" w:styleId="986">
    <w:name w:val="table of figures"/>
    <w:basedOn w:val="987"/>
    <w:next w:val="987"/>
    <w:uiPriority w:val="99"/>
    <w:unhideWhenUsed/>
    <w:pPr>
      <w:spacing w:after="0" w:afterAutospacing="0"/>
    </w:pPr>
  </w:style>
  <w:style w:type="paragraph" w:styleId="987" w:default="1">
    <w:name w:val="Normal"/>
    <w:qFormat/>
    <w:rPr>
      <w:sz w:val="28"/>
    </w:rPr>
  </w:style>
  <w:style w:type="character" w:styleId="988" w:default="1">
    <w:name w:val="Default Paragraph Font"/>
    <w:uiPriority w:val="1"/>
    <w:semiHidden/>
    <w:unhideWhenUsed/>
  </w:style>
  <w:style w:type="table" w:styleId="9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0" w:default="1">
    <w:name w:val="No List"/>
    <w:uiPriority w:val="99"/>
    <w:semiHidden/>
    <w:unhideWhenUsed/>
  </w:style>
  <w:style w:type="paragraph" w:styleId="991">
    <w:name w:val="Header"/>
    <w:basedOn w:val="987"/>
    <w:pPr>
      <w:tabs>
        <w:tab w:val="center" w:pos="4153" w:leader="none"/>
        <w:tab w:val="right" w:pos="8306" w:leader="none"/>
      </w:tabs>
    </w:pPr>
  </w:style>
  <w:style w:type="paragraph" w:styleId="992">
    <w:name w:val="Footer"/>
    <w:basedOn w:val="987"/>
    <w:pPr>
      <w:tabs>
        <w:tab w:val="center" w:pos="4153" w:leader="none"/>
        <w:tab w:val="right" w:pos="8306" w:leader="none"/>
      </w:tabs>
    </w:pPr>
  </w:style>
  <w:style w:type="table" w:styleId="993">
    <w:name w:val="Table Grid"/>
    <w:basedOn w:val="98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94">
    <w:name w:val="page number"/>
    <w:basedOn w:val="988"/>
  </w:style>
  <w:style w:type="paragraph" w:styleId="995">
    <w:name w:val="Body Text"/>
    <w:basedOn w:val="987"/>
    <w:link w:val="996"/>
    <w:uiPriority w:val="1"/>
    <w:qFormat/>
    <w:pPr>
      <w:ind w:left="2"/>
      <w:jc w:val="both"/>
      <w:widowControl w:val="off"/>
    </w:pPr>
    <w:rPr>
      <w:szCs w:val="28"/>
      <w:lang w:eastAsia="en-US"/>
    </w:rPr>
  </w:style>
  <w:style w:type="character" w:styleId="996" w:customStyle="1">
    <w:name w:val="Основной текст Знак"/>
    <w:basedOn w:val="988"/>
    <w:link w:val="995"/>
    <w:uiPriority w:val="1"/>
    <w:rPr>
      <w:sz w:val="28"/>
      <w:szCs w:val="28"/>
      <w:lang w:eastAsia="en-US"/>
    </w:rPr>
  </w:style>
  <w:style w:type="paragraph" w:styleId="997">
    <w:name w:val="List Paragraph"/>
    <w:basedOn w:val="987"/>
    <w:uiPriority w:val="1"/>
    <w:qFormat/>
    <w:pPr>
      <w:ind w:left="2" w:firstLine="710"/>
      <w:jc w:val="both"/>
      <w:widowControl w:val="off"/>
    </w:pPr>
    <w:rPr>
      <w:sz w:val="22"/>
      <w:szCs w:val="22"/>
      <w:lang w:eastAsia="en-US"/>
    </w:rPr>
  </w:style>
  <w:style w:type="paragraph" w:styleId="998" w:customStyle="1">
    <w:name w:val="Table Paragraph"/>
    <w:basedOn w:val="987"/>
    <w:uiPriority w:val="1"/>
    <w:qFormat/>
    <w:pPr>
      <w:widowControl w:val="off"/>
    </w:pPr>
    <w:rPr>
      <w:sz w:val="22"/>
      <w:szCs w:val="22"/>
      <w:lang w:eastAsia="en-US"/>
    </w:rPr>
  </w:style>
  <w:style w:type="paragraph" w:styleId="999">
    <w:name w:val="Balloon Text"/>
    <w:basedOn w:val="987"/>
    <w:link w:val="1000"/>
    <w:semiHidden/>
    <w:unhideWhenUsed/>
    <w:rPr>
      <w:rFonts w:ascii="Segoe UI" w:hAnsi="Segoe UI" w:cs="Segoe UI"/>
      <w:sz w:val="18"/>
      <w:szCs w:val="18"/>
    </w:rPr>
  </w:style>
  <w:style w:type="character" w:styleId="1000" w:customStyle="1">
    <w:name w:val="Текст выноски Знак"/>
    <w:basedOn w:val="988"/>
    <w:link w:val="9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17 Постановление  Правительства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user</dc:creator>
  <cp:keywords>Бланки</cp:keywords>
  <cp:lastModifiedBy>dubuk</cp:lastModifiedBy>
  <cp:revision>28</cp:revision>
  <dcterms:created xsi:type="dcterms:W3CDTF">2024-11-14T11:13:00Z</dcterms:created>
  <dcterms:modified xsi:type="dcterms:W3CDTF">2025-11-01T05:24:04Z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